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2504246</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Wuhan, China, 7th – 11th 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On-demand SSB SCell operation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7.25.2.1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 meeting, around the application of OD-SSB and the requirements impact, warm discussion was held. The following progress was achieved and summarized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numPr>
                <w:ilvl w:val="0"/>
                <w:numId w:val="0"/>
              </w:numPr>
              <w:kinsoku/>
              <w:wordWrap/>
              <w:overflowPunct/>
              <w:topLinePunct w:val="0"/>
              <w:autoSpaceDE/>
              <w:autoSpaceDN/>
              <w:bidi w:val="0"/>
              <w:adjustRightInd/>
              <w:ind w:leftChars="0"/>
              <w:textAlignment w:val="auto"/>
              <w:rPr>
                <w:rFonts w:eastAsia="宋体"/>
                <w:b/>
                <w:bCs/>
                <w:color w:val="000000" w:themeColor="text1"/>
                <w:szCs w:val="24"/>
                <w:lang w:eastAsia="zh-CN"/>
                <w14:textFill>
                  <w14:solidFill>
                    <w14:schemeClr w14:val="tx1"/>
                  </w14:solidFill>
                </w14:textFill>
              </w:rPr>
            </w:pPr>
            <w:r>
              <w:rPr>
                <w:rFonts w:hint="eastAsia" w:eastAsia="宋体"/>
                <w:b/>
                <w:bCs/>
                <w:color w:val="000000" w:themeColor="text1"/>
                <w:szCs w:val="24"/>
                <w:lang w:eastAsia="zh-CN"/>
                <w14:textFill>
                  <w14:solidFill>
                    <w14:schemeClr w14:val="tx1"/>
                  </w14:solidFill>
                </w14:textFill>
              </w:rPr>
              <w:t xml:space="preserve">Sub-issue 1-1 </w:t>
            </w:r>
            <w:r>
              <w:rPr>
                <w:rFonts w:eastAsia="宋体"/>
                <w:b/>
                <w:bCs/>
                <w:color w:val="000000" w:themeColor="text1"/>
                <w:szCs w:val="24"/>
                <w:lang w:eastAsia="zh-CN"/>
                <w14:textFill>
                  <w14:solidFill>
                    <w14:schemeClr w14:val="tx1"/>
                  </w14:solidFill>
                </w14:textFill>
              </w:rPr>
              <w:t>–</w:t>
            </w:r>
            <w:r>
              <w:rPr>
                <w:rFonts w:hint="eastAsia" w:eastAsia="宋体"/>
                <w:b/>
                <w:bCs/>
                <w:color w:val="000000" w:themeColor="text1"/>
                <w:szCs w:val="24"/>
                <w:lang w:eastAsia="zh-CN"/>
                <w14:textFill>
                  <w14:solidFill>
                    <w14:schemeClr w14:val="tx1"/>
                  </w14:solidFill>
                </w14:textFill>
              </w:rPr>
              <w:t xml:space="preserve"> The length of </w:t>
            </w:r>
            <w:r>
              <w:rPr>
                <w:rFonts w:eastAsia="宋体"/>
                <w:b/>
                <w:bCs/>
                <w:color w:val="000000" w:themeColor="text1"/>
                <w:szCs w:val="24"/>
                <w:lang w:eastAsia="zh-CN"/>
                <w14:textFill>
                  <w14:solidFill>
                    <w14:schemeClr w14:val="tx1"/>
                  </w14:solidFill>
                </w14:textFill>
              </w:rPr>
              <w:t>FMW</w:t>
            </w:r>
          </w:p>
          <w:p>
            <w:pPr>
              <w:pStyle w:val="9"/>
              <w:keepNext w:val="0"/>
              <w:keepLines w:val="0"/>
              <w:pageBreakBefore w:val="0"/>
              <w:tabs>
                <w:tab w:val="left" w:pos="1260"/>
              </w:tabs>
              <w:kinsoku/>
              <w:wordWrap/>
              <w:overflowPunct/>
              <w:topLinePunct w:val="0"/>
              <w:autoSpaceDE/>
              <w:autoSpaceDN/>
              <w:bidi w:val="0"/>
              <w:adjustRightInd/>
              <w:spacing w:after="0"/>
              <w:jc w:val="both"/>
              <w:textAlignment w:val="auto"/>
              <w:rPr>
                <w:lang w:eastAsia="zh-CN"/>
              </w:rPr>
            </w:pPr>
            <w:r>
              <w:rPr>
                <w:highlight w:val="green"/>
                <w:lang w:eastAsia="zh-CN"/>
              </w:rPr>
              <w:t>Agreement:</w:t>
            </w:r>
          </w:p>
          <w:p>
            <w:pPr>
              <w:pStyle w:val="9"/>
              <w:keepNext w:val="0"/>
              <w:keepLines w:val="0"/>
              <w:pageBreakBefore w:val="0"/>
              <w:numPr>
                <w:ilvl w:val="0"/>
                <w:numId w:val="5"/>
              </w:numPr>
              <w:tabs>
                <w:tab w:val="left" w:pos="1260"/>
              </w:tabs>
              <w:kinsoku/>
              <w:wordWrap/>
              <w:overflowPunct/>
              <w:topLinePunct w:val="0"/>
              <w:autoSpaceDE/>
              <w:autoSpaceDN/>
              <w:bidi w:val="0"/>
              <w:adjustRightInd/>
              <w:spacing w:after="0"/>
              <w:jc w:val="both"/>
              <w:textAlignment w:val="auto"/>
              <w:rPr>
                <w:lang w:eastAsia="zh-CN"/>
              </w:rPr>
            </w:pPr>
            <w:r>
              <w:rPr>
                <w:lang w:eastAsia="zh-CN"/>
              </w:rPr>
              <w:t>The time window is defined with T</w:t>
            </w:r>
            <w:r>
              <w:rPr>
                <w:vertAlign w:val="subscript"/>
                <w:lang w:eastAsia="zh-CN"/>
              </w:rPr>
              <w:t>uncertain</w:t>
            </w:r>
            <w:r>
              <w:rPr>
                <w:lang w:eastAsia="zh-CN"/>
              </w:rPr>
              <w:t xml:space="preserve"> plus actual measurement duration.</w:t>
            </w:r>
          </w:p>
          <w:p>
            <w:pPr>
              <w:pStyle w:val="9"/>
              <w:keepNext w:val="0"/>
              <w:keepLines w:val="0"/>
              <w:pageBreakBefore w:val="0"/>
              <w:numPr>
                <w:ilvl w:val="1"/>
                <w:numId w:val="5"/>
              </w:numPr>
              <w:tabs>
                <w:tab w:val="left" w:pos="1260"/>
              </w:tabs>
              <w:kinsoku/>
              <w:wordWrap/>
              <w:overflowPunct/>
              <w:topLinePunct w:val="0"/>
              <w:autoSpaceDE/>
              <w:autoSpaceDN/>
              <w:bidi w:val="0"/>
              <w:adjustRightInd/>
              <w:spacing w:after="0"/>
              <w:jc w:val="both"/>
              <w:textAlignment w:val="auto"/>
              <w:rPr>
                <w:lang w:eastAsia="zh-CN"/>
              </w:rPr>
            </w:pPr>
            <w:r>
              <w:rPr>
                <w:lang w:eastAsia="zh-CN"/>
              </w:rPr>
              <w:t>T</w:t>
            </w:r>
            <w:r>
              <w:rPr>
                <w:vertAlign w:val="subscript"/>
                <w:lang w:eastAsia="zh-CN"/>
              </w:rPr>
              <w:t>uncertain</w:t>
            </w:r>
            <w:r>
              <w:rPr>
                <w:lang w:eastAsia="zh-CN"/>
              </w:rPr>
              <w:t xml:space="preserve"> equals Tmin(RAN1) plus additional processing/preparation time, if it allows. </w:t>
            </w:r>
          </w:p>
          <w:p>
            <w:pPr>
              <w:pStyle w:val="9"/>
              <w:keepNext w:val="0"/>
              <w:keepLines w:val="0"/>
              <w:pageBreakBefore w:val="0"/>
              <w:numPr>
                <w:ilvl w:val="1"/>
                <w:numId w:val="5"/>
              </w:numPr>
              <w:tabs>
                <w:tab w:val="left" w:pos="1260"/>
              </w:tabs>
              <w:kinsoku/>
              <w:wordWrap/>
              <w:overflowPunct/>
              <w:topLinePunct w:val="0"/>
              <w:autoSpaceDE/>
              <w:autoSpaceDN/>
              <w:bidi w:val="0"/>
              <w:adjustRightInd/>
              <w:spacing w:after="0"/>
              <w:jc w:val="both"/>
              <w:textAlignment w:val="auto"/>
              <w:rPr>
                <w:lang w:eastAsia="zh-CN"/>
              </w:rPr>
            </w:pPr>
            <w:r>
              <w:rPr>
                <w:lang w:eastAsia="zh-CN"/>
              </w:rPr>
              <w:t>The actual measurement duration equals min(T</w:t>
            </w:r>
            <w:r>
              <w:rPr>
                <w:vertAlign w:val="subscript"/>
                <w:lang w:eastAsia="zh-CN"/>
              </w:rPr>
              <w:t xml:space="preserve">report </w:t>
            </w:r>
            <w:r>
              <w:rPr>
                <w:lang w:eastAsia="zh-CN"/>
              </w:rPr>
              <w:t>, T</w:t>
            </w:r>
            <w:r>
              <w:rPr>
                <w:vertAlign w:val="subscript"/>
                <w:lang w:eastAsia="zh-CN"/>
              </w:rPr>
              <w:t>identify</w:t>
            </w:r>
            <w:r>
              <w:rPr>
                <w:lang w:eastAsia="zh-CN"/>
              </w:rPr>
              <w:t>) from the end of uncertain time.</w:t>
            </w:r>
          </w:p>
          <w:p>
            <w:pPr>
              <w:pStyle w:val="9"/>
              <w:keepNext w:val="0"/>
              <w:keepLines w:val="0"/>
              <w:pageBreakBefore w:val="0"/>
              <w:numPr>
                <w:ilvl w:val="2"/>
                <w:numId w:val="5"/>
              </w:numPr>
              <w:tabs>
                <w:tab w:val="left" w:pos="1260"/>
              </w:tabs>
              <w:kinsoku/>
              <w:wordWrap/>
              <w:overflowPunct/>
              <w:topLinePunct w:val="0"/>
              <w:autoSpaceDE/>
              <w:autoSpaceDN/>
              <w:bidi w:val="0"/>
              <w:adjustRightInd/>
              <w:spacing w:after="0"/>
              <w:jc w:val="both"/>
              <w:textAlignment w:val="auto"/>
              <w:rPr>
                <w:lang w:eastAsia="zh-CN"/>
              </w:rPr>
            </w:pPr>
            <w:r>
              <w:rPr>
                <w:lang w:eastAsia="zh-CN"/>
              </w:rPr>
              <w:t>T</w:t>
            </w:r>
            <w:r>
              <w:rPr>
                <w:vertAlign w:val="subscript"/>
                <w:lang w:eastAsia="zh-CN"/>
              </w:rPr>
              <w:t>report</w:t>
            </w:r>
            <w:r>
              <w:rPr>
                <w:lang w:eastAsia="zh-CN"/>
              </w:rPr>
              <w:t xml:space="preserve"> is the first OD-SSB based L3 measurement reporting</w:t>
            </w:r>
          </w:p>
          <w:p>
            <w:pPr>
              <w:pStyle w:val="9"/>
              <w:keepNext w:val="0"/>
              <w:keepLines w:val="0"/>
              <w:pageBreakBefore w:val="0"/>
              <w:numPr>
                <w:ilvl w:val="2"/>
                <w:numId w:val="5"/>
              </w:numPr>
              <w:tabs>
                <w:tab w:val="left" w:pos="1260"/>
              </w:tabs>
              <w:kinsoku/>
              <w:wordWrap/>
              <w:overflowPunct/>
              <w:topLinePunct w:val="0"/>
              <w:autoSpaceDE/>
              <w:autoSpaceDN/>
              <w:bidi w:val="0"/>
              <w:adjustRightInd/>
              <w:spacing w:after="0"/>
              <w:jc w:val="both"/>
              <w:textAlignment w:val="auto"/>
              <w:rPr>
                <w:lang w:eastAsia="zh-CN"/>
              </w:rPr>
            </w:pPr>
            <w:r>
              <w:rPr>
                <w:lang w:eastAsia="zh-CN"/>
              </w:rPr>
              <w:t>T</w:t>
            </w:r>
            <w:r>
              <w:rPr>
                <w:vertAlign w:val="subscript"/>
                <w:lang w:eastAsia="zh-CN"/>
              </w:rPr>
              <w:t>identify</w:t>
            </w:r>
            <w:r>
              <w:rPr>
                <w:lang w:eastAsia="zh-CN"/>
              </w:rPr>
              <w:t xml:space="preserve"> equals the minimum RAN4 OD-SSB meas. period requirement as follow.</w:t>
            </w:r>
          </w:p>
          <w:p>
            <w:pPr>
              <w:pStyle w:val="9"/>
              <w:keepNext w:val="0"/>
              <w:keepLines w:val="0"/>
              <w:pageBreakBefore w:val="0"/>
              <w:numPr>
                <w:ilvl w:val="3"/>
                <w:numId w:val="5"/>
              </w:numPr>
              <w:tabs>
                <w:tab w:val="left" w:pos="1260"/>
              </w:tabs>
              <w:kinsoku/>
              <w:wordWrap/>
              <w:overflowPunct/>
              <w:topLinePunct w:val="0"/>
              <w:autoSpaceDE/>
              <w:autoSpaceDN/>
              <w:bidi w:val="0"/>
              <w:adjustRightInd/>
              <w:spacing w:after="0"/>
              <w:jc w:val="both"/>
              <w:textAlignment w:val="auto"/>
              <w:rPr>
                <w:lang w:eastAsia="zh-CN"/>
              </w:rPr>
            </w:pPr>
            <w:r>
              <w:rPr>
                <w:lang w:eastAsia="zh-CN"/>
              </w:rPr>
              <w:t xml:space="preserve">A detected cell: OD-SSB based measurement period </w:t>
            </w:r>
          </w:p>
          <w:p>
            <w:pPr>
              <w:pStyle w:val="9"/>
              <w:keepNext w:val="0"/>
              <w:keepLines w:val="0"/>
              <w:pageBreakBefore w:val="0"/>
              <w:numPr>
                <w:ilvl w:val="3"/>
                <w:numId w:val="5"/>
              </w:numPr>
              <w:tabs>
                <w:tab w:val="left" w:pos="1260"/>
              </w:tabs>
              <w:kinsoku/>
              <w:wordWrap/>
              <w:overflowPunct/>
              <w:topLinePunct w:val="0"/>
              <w:autoSpaceDE/>
              <w:autoSpaceDN/>
              <w:bidi w:val="0"/>
              <w:adjustRightInd/>
              <w:spacing w:after="0"/>
              <w:jc w:val="both"/>
              <w:textAlignment w:val="auto"/>
              <w:rPr>
                <w:lang w:eastAsia="zh-CN"/>
              </w:rPr>
            </w:pPr>
            <w:r>
              <w:rPr>
                <w:lang w:eastAsia="zh-CN"/>
              </w:rPr>
              <w:t>A newly detectable cell: OD-SSB based cell identification period</w:t>
            </w:r>
          </w:p>
          <w:p>
            <w:pPr>
              <w:pStyle w:val="29"/>
              <w:keepNext w:val="0"/>
              <w:keepLines w:val="0"/>
              <w:pageBreakBefore w:val="0"/>
              <w:kinsoku/>
              <w:wordWrap/>
              <w:overflowPunct/>
              <w:topLinePunct w:val="0"/>
              <w:autoSpaceDE/>
              <w:autoSpaceDN/>
              <w:bidi w:val="0"/>
              <w:adjustRightInd/>
              <w:ind w:left="360" w:firstLine="0" w:firstLineChars="0"/>
              <w:textAlignment w:val="auto"/>
              <w:rPr>
                <w:b/>
                <w:color w:val="0070C0"/>
                <w:u w:val="single"/>
                <w:lang w:eastAsia="zh-CN"/>
              </w:rPr>
            </w:pPr>
            <w:r>
              <w:rPr>
                <w:lang w:eastAsia="zh-CN"/>
              </w:rPr>
              <w:t>No OD-SSB measurement requirement applies in fast window if NW deactivates the OD-SSB earlier than the end of min(T</w:t>
            </w:r>
            <w:r>
              <w:rPr>
                <w:vertAlign w:val="subscript"/>
                <w:lang w:eastAsia="zh-CN"/>
              </w:rPr>
              <w:t>report</w:t>
            </w:r>
            <w:r>
              <w:rPr>
                <w:lang w:eastAsia="zh-CN"/>
              </w:rPr>
              <w:t>, T</w:t>
            </w:r>
            <w:r>
              <w:rPr>
                <w:vertAlign w:val="subscript"/>
                <w:lang w:eastAsia="zh-CN"/>
              </w:rPr>
              <w:t>identify</w:t>
            </w:r>
            <w:r>
              <w:rPr>
                <w:lang w:eastAsia="zh-CN"/>
              </w:rPr>
              <w:t>).</w:t>
            </w:r>
          </w:p>
          <w:p>
            <w:pPr>
              <w:pStyle w:val="29"/>
              <w:keepNext w:val="0"/>
              <w:keepLines w:val="0"/>
              <w:pageBreakBefore w:val="0"/>
              <w:numPr>
                <w:ilvl w:val="0"/>
                <w:numId w:val="0"/>
              </w:numPr>
              <w:kinsoku/>
              <w:wordWrap/>
              <w:overflowPunct/>
              <w:topLinePunct w:val="0"/>
              <w:autoSpaceDE/>
              <w:autoSpaceDN/>
              <w:bidi w:val="0"/>
              <w:adjustRightInd/>
              <w:ind w:leftChars="0"/>
              <w:textAlignment w:val="auto"/>
              <w:rPr>
                <w:rFonts w:eastAsia="宋体"/>
                <w:b/>
                <w:bCs/>
                <w:color w:val="000000" w:themeColor="text1"/>
                <w:szCs w:val="24"/>
                <w:lang w:eastAsia="zh-CN"/>
                <w14:textFill>
                  <w14:solidFill>
                    <w14:schemeClr w14:val="tx1"/>
                  </w14:solidFill>
                </w14:textFill>
              </w:rPr>
            </w:pPr>
            <w:r>
              <w:rPr>
                <w:rFonts w:hint="eastAsia" w:eastAsia="宋体"/>
                <w:b/>
                <w:bCs/>
                <w:color w:val="000000" w:themeColor="text1"/>
                <w:szCs w:val="24"/>
                <w:lang w:eastAsia="zh-CN"/>
                <w14:textFill>
                  <w14:solidFill>
                    <w14:schemeClr w14:val="tx1"/>
                  </w14:solidFill>
                </w14:textFill>
              </w:rPr>
              <w:t>Sub-issue 1-2: What</w:t>
            </w:r>
            <w:r>
              <w:rPr>
                <w:rFonts w:eastAsia="宋体"/>
                <w:b/>
                <w:bCs/>
                <w:color w:val="000000" w:themeColor="text1"/>
                <w:szCs w:val="24"/>
                <w:lang w:eastAsia="zh-CN"/>
                <w14:textFill>
                  <w14:solidFill>
                    <w14:schemeClr w14:val="tx1"/>
                  </w14:solidFill>
                </w14:textFill>
              </w:rPr>
              <w:t>’</w:t>
            </w:r>
            <w:r>
              <w:rPr>
                <w:rFonts w:hint="eastAsia" w:eastAsia="宋体"/>
                <w:b/>
                <w:bCs/>
                <w:color w:val="000000" w:themeColor="text1"/>
                <w:szCs w:val="24"/>
                <w:lang w:eastAsia="zh-CN"/>
                <w14:textFill>
                  <w14:solidFill>
                    <w14:schemeClr w14:val="tx1"/>
                  </w14:solidFill>
                </w14:textFill>
              </w:rPr>
              <w:t>s</w:t>
            </w:r>
            <w:r>
              <w:rPr>
                <w:rFonts w:eastAsia="宋体"/>
                <w:b/>
                <w:bCs/>
                <w:color w:val="000000" w:themeColor="text1"/>
                <w:szCs w:val="24"/>
                <w:lang w:eastAsia="zh-CN"/>
                <w14:textFill>
                  <w14:solidFill>
                    <w14:schemeClr w14:val="tx1"/>
                  </w14:solidFill>
                </w14:textFill>
              </w:rPr>
              <w:t xml:space="preserve"> </w:t>
            </w:r>
            <w:r>
              <w:rPr>
                <w:rFonts w:hint="eastAsia" w:eastAsia="宋体"/>
                <w:b/>
                <w:bCs/>
                <w:color w:val="000000" w:themeColor="text1"/>
                <w:szCs w:val="24"/>
                <w:lang w:eastAsia="zh-CN"/>
                <w14:textFill>
                  <w14:solidFill>
                    <w14:schemeClr w14:val="tx1"/>
                  </w14:solidFill>
                </w14:textFill>
              </w:rPr>
              <w:t xml:space="preserve">the </w:t>
            </w:r>
            <w:r>
              <w:rPr>
                <w:rFonts w:eastAsia="宋体"/>
                <w:b/>
                <w:bCs/>
                <w:color w:val="000000" w:themeColor="text1"/>
                <w:szCs w:val="24"/>
                <w:lang w:eastAsia="zh-CN"/>
                <w14:textFill>
                  <w14:solidFill>
                    <w14:schemeClr w14:val="tx1"/>
                  </w14:solidFill>
                </w14:textFill>
              </w:rPr>
              <w:t>expected minimum interval</w:t>
            </w:r>
            <w:r>
              <w:rPr>
                <w:rFonts w:hint="eastAsia" w:eastAsia="宋体"/>
                <w:b/>
                <w:bCs/>
                <w:color w:val="000000" w:themeColor="text1"/>
                <w:szCs w:val="24"/>
                <w:lang w:eastAsia="zh-CN"/>
                <w14:textFill>
                  <w14:solidFill>
                    <w14:schemeClr w14:val="tx1"/>
                  </w14:solidFill>
                </w14:textFill>
              </w:rPr>
              <w:t xml:space="preserve">(T2, sage 4) between multiple </w:t>
            </w:r>
            <w:r>
              <w:rPr>
                <w:rFonts w:eastAsia="宋体"/>
                <w:b/>
                <w:bCs/>
                <w:color w:val="000000" w:themeColor="text1"/>
                <w:szCs w:val="24"/>
                <w:lang w:eastAsia="zh-CN"/>
                <w14:textFill>
                  <w14:solidFill>
                    <w14:schemeClr w14:val="tx1"/>
                  </w14:solidFill>
                </w14:textFill>
              </w:rPr>
              <w:t>FMWs</w:t>
            </w:r>
            <w:r>
              <w:rPr>
                <w:rFonts w:hint="eastAsia" w:eastAsia="宋体"/>
                <w:b/>
                <w:bCs/>
                <w:color w:val="000000" w:themeColor="text1"/>
                <w:szCs w:val="24"/>
                <w:lang w:eastAsia="zh-CN"/>
                <w14:textFill>
                  <w14:solidFill>
                    <w14:schemeClr w14:val="tx1"/>
                  </w14:solidFill>
                </w14:textFill>
              </w:rPr>
              <w:t>?</w:t>
            </w:r>
          </w:p>
          <w:p>
            <w:pPr>
              <w:pStyle w:val="9"/>
              <w:keepNext w:val="0"/>
              <w:keepLines w:val="0"/>
              <w:pageBreakBefore w:val="0"/>
              <w:tabs>
                <w:tab w:val="left" w:pos="1260"/>
              </w:tabs>
              <w:kinsoku/>
              <w:wordWrap/>
              <w:overflowPunct/>
              <w:topLinePunct w:val="0"/>
              <w:autoSpaceDE/>
              <w:autoSpaceDN/>
              <w:bidi w:val="0"/>
              <w:adjustRightInd/>
              <w:spacing w:after="0"/>
              <w:jc w:val="both"/>
              <w:textAlignment w:val="auto"/>
              <w:rPr>
                <w:lang w:eastAsia="zh-CN"/>
              </w:rPr>
            </w:pPr>
            <w:r>
              <w:rPr>
                <w:highlight w:val="green"/>
                <w:lang w:eastAsia="zh-CN"/>
              </w:rPr>
              <w:t>Agreement:</w:t>
            </w:r>
          </w:p>
          <w:p>
            <w:pPr>
              <w:keepNext w:val="0"/>
              <w:keepLines w:val="0"/>
              <w:pageBreakBefore w:val="0"/>
              <w:kinsoku/>
              <w:wordWrap/>
              <w:overflowPunct/>
              <w:topLinePunct w:val="0"/>
              <w:autoSpaceDE/>
              <w:autoSpaceDN/>
              <w:bidi w:val="0"/>
              <w:adjustRightInd/>
              <w:jc w:val="center"/>
              <w:textAlignment w:val="auto"/>
              <w:rPr>
                <w:rFonts w:eastAsiaTheme="minorEastAsia"/>
                <w:lang w:eastAsia="zh-CN"/>
              </w:rPr>
            </w:pPr>
            <w:r>
              <w:rPr>
                <w:rFonts w:eastAsiaTheme="minorEastAsia"/>
                <w:lang w:val="en-US" w:eastAsia="zh-CN"/>
              </w:rPr>
              <w:drawing>
                <wp:inline distT="0" distB="0" distL="0" distR="0">
                  <wp:extent cx="5704205" cy="2093595"/>
                  <wp:effectExtent l="0" t="0" r="0" b="0"/>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pPr>
              <w:keepNext w:val="0"/>
              <w:keepLines w:val="0"/>
              <w:pageBreakBefore w:val="0"/>
              <w:kinsoku/>
              <w:wordWrap/>
              <w:overflowPunct/>
              <w:topLinePunct w:val="0"/>
              <w:autoSpaceDE/>
              <w:autoSpaceDN/>
              <w:bidi w:val="0"/>
              <w:adjustRightInd/>
              <w:textAlignment w:val="auto"/>
              <w:rPr>
                <w:rFonts w:eastAsiaTheme="minorEastAsia"/>
                <w:lang w:eastAsia="zh-CN"/>
              </w:rPr>
            </w:pPr>
            <w:r>
              <w:rPr>
                <w:rFonts w:hint="eastAsia" w:eastAsiaTheme="minorEastAsia"/>
                <w:lang w:eastAsia="zh-CN"/>
              </w:rPr>
              <w:t xml:space="preserve">RAN4 to define </w:t>
            </w:r>
            <w:r>
              <w:rPr>
                <w:rFonts w:eastAsiaTheme="minorEastAsia"/>
                <w:lang w:eastAsia="zh-CN"/>
              </w:rPr>
              <w:t xml:space="preserve">measurement requirement based on </w:t>
            </w:r>
            <w:r>
              <w:rPr>
                <w:rFonts w:hint="eastAsia" w:eastAsiaTheme="minorEastAsia"/>
                <w:lang w:eastAsia="zh-CN"/>
              </w:rPr>
              <w:t>T2.</w:t>
            </w:r>
          </w:p>
          <w:p>
            <w:pPr>
              <w:pStyle w:val="29"/>
              <w:keepNext w:val="0"/>
              <w:keepLines w:val="0"/>
              <w:pageBreakBefore w:val="0"/>
              <w:numPr>
                <w:ilvl w:val="0"/>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When NW re-activates the OD-SSB within the T2,</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 xml:space="preserve">Option 1: UE is not required to perform “fast measurement” but </w:t>
            </w:r>
            <w:r>
              <w:rPr>
                <w:rFonts w:hint="eastAsia"/>
                <w:lang w:eastAsia="zh-CN"/>
              </w:rPr>
              <w:t xml:space="preserve">follows legacy </w:t>
            </w:r>
            <w:r>
              <w:rPr>
                <w:lang w:eastAsia="zh-CN"/>
              </w:rPr>
              <w:t>deactivated SCell measurement requirement</w:t>
            </w:r>
            <w:r>
              <w:rPr>
                <w:rFonts w:eastAsiaTheme="minorEastAsia"/>
                <w:lang w:eastAsia="zh-CN"/>
              </w:rPr>
              <w:t>.</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Option 2: UE is required to perform “fast measurement” without cell search.</w:t>
            </w:r>
          </w:p>
          <w:p>
            <w:pPr>
              <w:pStyle w:val="29"/>
              <w:keepNext w:val="0"/>
              <w:keepLines w:val="0"/>
              <w:pageBreakBefore w:val="0"/>
              <w:numPr>
                <w:ilvl w:val="2"/>
                <w:numId w:val="5"/>
              </w:numPr>
              <w:kinsoku/>
              <w:wordWrap/>
              <w:overflowPunct/>
              <w:topLinePunct w:val="0"/>
              <w:autoSpaceDE/>
              <w:autoSpaceDN/>
              <w:bidi w:val="0"/>
              <w:adjustRightInd/>
              <w:ind w:firstLineChars="0"/>
              <w:textAlignment w:val="auto"/>
              <w:rPr>
                <w:rFonts w:eastAsiaTheme="minorEastAsia"/>
                <w:lang w:eastAsia="zh-CN"/>
              </w:rPr>
            </w:pPr>
            <w:r>
              <w:rPr>
                <w:lang w:eastAsia="zh-CN"/>
              </w:rPr>
              <w:t>T</w:t>
            </w:r>
            <w:r>
              <w:rPr>
                <w:rFonts w:hint="eastAsia"/>
                <w:lang w:eastAsia="zh-CN"/>
              </w:rPr>
              <w:t>he UE is assumed to skip the PSS/SSS detection and/or SSB index acquisition</w:t>
            </w:r>
            <w:r>
              <w:rPr>
                <w:lang w:eastAsia="zh-CN"/>
              </w:rPr>
              <w:t>.</w:t>
            </w:r>
          </w:p>
          <w:p>
            <w:pPr>
              <w:keepNext w:val="0"/>
              <w:keepLines w:val="0"/>
              <w:pageBreakBefore w:val="0"/>
              <w:kinsoku/>
              <w:wordWrap/>
              <w:overflowPunct/>
              <w:topLinePunct w:val="0"/>
              <w:autoSpaceDE/>
              <w:autoSpaceDN/>
              <w:bidi w:val="0"/>
              <w:adjustRightInd/>
              <w:ind w:left="1136"/>
              <w:textAlignment w:val="auto"/>
              <w:rPr>
                <w:rFonts w:eastAsiaTheme="minorEastAsia"/>
                <w:lang w:eastAsia="zh-CN"/>
              </w:rPr>
            </w:pPr>
            <w:r>
              <w:rPr>
                <w:rFonts w:eastAsiaTheme="minorEastAsia"/>
                <w:lang w:eastAsia="zh-CN"/>
              </w:rPr>
              <w:t>Option 3: UE is required to perform FMW after T2.</w:t>
            </w:r>
          </w:p>
          <w:p>
            <w:pPr>
              <w:pStyle w:val="29"/>
              <w:keepNext w:val="0"/>
              <w:keepLines w:val="0"/>
              <w:pageBreakBefore w:val="0"/>
              <w:numPr>
                <w:ilvl w:val="0"/>
                <w:numId w:val="5"/>
              </w:numPr>
              <w:kinsoku/>
              <w:wordWrap/>
              <w:overflowPunct/>
              <w:topLinePunct w:val="0"/>
              <w:autoSpaceDE/>
              <w:autoSpaceDN/>
              <w:bidi w:val="0"/>
              <w:adjustRightInd/>
              <w:ind w:firstLineChars="0"/>
              <w:textAlignment w:val="auto"/>
              <w:rPr>
                <w:lang w:eastAsia="zh-CN"/>
              </w:rPr>
            </w:pPr>
            <w:r>
              <w:rPr>
                <w:rFonts w:hint="eastAsia"/>
                <w:lang w:eastAsia="zh-CN"/>
              </w:rPr>
              <w:t xml:space="preserve">When NW re-activates/re-configures the OD-SSB transmission </w:t>
            </w:r>
            <w:r>
              <w:rPr>
                <w:lang w:eastAsia="zh-CN"/>
              </w:rPr>
              <w:t>after</w:t>
            </w:r>
            <w:r>
              <w:rPr>
                <w:rFonts w:hint="eastAsia"/>
                <w:lang w:eastAsia="zh-CN"/>
              </w:rPr>
              <w:t xml:space="preserve"> T2, UE performs the </w:t>
            </w:r>
            <w:r>
              <w:rPr>
                <w:lang w:eastAsia="zh-CN"/>
              </w:rPr>
              <w:t xml:space="preserve">OD-SSB based fast L3 measurement within FMW </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宋体"/>
                <w:color w:val="000000" w:themeColor="text1"/>
                <w:szCs w:val="24"/>
                <w:lang w:eastAsia="zh-CN"/>
                <w14:textFill>
                  <w14:solidFill>
                    <w14:schemeClr w14:val="tx1"/>
                  </w14:solidFill>
                </w14:textFill>
              </w:rPr>
            </w:pPr>
            <w:r>
              <w:rPr>
                <w:lang w:eastAsia="zh-CN"/>
              </w:rPr>
              <w:t>T</w:t>
            </w:r>
            <w:r>
              <w:rPr>
                <w:rFonts w:hint="eastAsia"/>
                <w:lang w:eastAsia="zh-CN"/>
              </w:rPr>
              <w:t xml:space="preserve">he UE is assumed to </w:t>
            </w:r>
            <w:r>
              <w:rPr>
                <w:lang w:eastAsia="zh-CN"/>
              </w:rPr>
              <w:t>meet fast</w:t>
            </w:r>
            <w:r>
              <w:rPr>
                <w:rFonts w:hint="eastAsia"/>
                <w:lang w:eastAsia="zh-CN"/>
              </w:rPr>
              <w:t xml:space="preserve"> cell identification and measurement</w:t>
            </w:r>
            <w:r>
              <w:rPr>
                <w:lang w:eastAsia="zh-CN"/>
              </w:rPr>
              <w:t>.</w:t>
            </w:r>
          </w:p>
          <w:p>
            <w:pPr>
              <w:pStyle w:val="29"/>
              <w:keepNext w:val="0"/>
              <w:keepLines w:val="0"/>
              <w:pageBreakBefore w:val="0"/>
              <w:numPr>
                <w:ilvl w:val="0"/>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 xml:space="preserve">The start point of T2 is based on </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Option 1: the time point T</w:t>
            </w:r>
            <w:r>
              <w:rPr>
                <w:rFonts w:eastAsiaTheme="minorEastAsia"/>
                <w:vertAlign w:val="subscript"/>
                <w:lang w:eastAsia="zh-CN"/>
              </w:rPr>
              <w:t>end</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Option 2: the latter point of L3 measurement reporting for FMW and T</w:t>
            </w:r>
            <w:r>
              <w:rPr>
                <w:rFonts w:eastAsiaTheme="minorEastAsia"/>
                <w:vertAlign w:val="subscript"/>
                <w:lang w:eastAsia="zh-CN"/>
              </w:rPr>
              <w:t>end</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Option 3: the latter point of latest L3 measurement reporting before NW re-indicating OD-SSB transmission and T</w:t>
            </w:r>
            <w:r>
              <w:rPr>
                <w:rFonts w:eastAsiaTheme="minorEastAsia"/>
                <w:vertAlign w:val="subscript"/>
                <w:lang w:eastAsia="zh-CN"/>
              </w:rPr>
              <w:t>end</w:t>
            </w:r>
            <w:r>
              <w:rPr>
                <w:rFonts w:eastAsiaTheme="minorEastAsia"/>
                <w:lang w:eastAsia="zh-CN"/>
              </w:rPr>
              <w:t xml:space="preserve"> </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Option 4: the time point of OD-SSB deactivation</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Other options are not precluded</w:t>
            </w:r>
          </w:p>
          <w:p>
            <w:pPr>
              <w:keepNext w:val="0"/>
              <w:keepLines w:val="0"/>
              <w:pageBreakBefore w:val="0"/>
              <w:kinsoku/>
              <w:wordWrap/>
              <w:overflowPunct/>
              <w:topLinePunct w:val="0"/>
              <w:autoSpaceDE/>
              <w:autoSpaceDN/>
              <w:bidi w:val="0"/>
              <w:adjustRightInd/>
              <w:ind w:left="720"/>
              <w:textAlignment w:val="auto"/>
              <w:rPr>
                <w:rFonts w:eastAsiaTheme="minorEastAsia"/>
                <w:lang w:eastAsia="zh-CN"/>
              </w:rPr>
            </w:pPr>
            <w:r>
              <w:rPr>
                <w:rFonts w:eastAsiaTheme="minorEastAsia"/>
                <w:lang w:eastAsia="zh-CN"/>
              </w:rPr>
              <w:t>Where, T</w:t>
            </w:r>
            <w:r>
              <w:rPr>
                <w:rFonts w:eastAsiaTheme="minorEastAsia"/>
                <w:vertAlign w:val="subscript"/>
                <w:lang w:eastAsia="zh-CN"/>
              </w:rPr>
              <w:t>end</w:t>
            </w:r>
            <w:r>
              <w:rPr>
                <w:rFonts w:eastAsiaTheme="minorEastAsia"/>
                <w:lang w:eastAsia="zh-CN"/>
              </w:rPr>
              <w:t xml:space="preserve"> equals the time point of OD-SSB indication plus </w:t>
            </w:r>
            <w:r>
              <w:rPr>
                <w:lang w:eastAsia="zh-CN"/>
              </w:rPr>
              <w:t>T</w:t>
            </w:r>
            <w:r>
              <w:rPr>
                <w:vertAlign w:val="subscript"/>
                <w:lang w:eastAsia="zh-CN"/>
              </w:rPr>
              <w:t>uncertain</w:t>
            </w:r>
            <w:r>
              <w:rPr>
                <w:lang w:eastAsia="zh-CN"/>
              </w:rPr>
              <w:t xml:space="preserve"> +T</w:t>
            </w:r>
            <w:r>
              <w:rPr>
                <w:vertAlign w:val="subscript"/>
                <w:lang w:eastAsia="zh-CN"/>
              </w:rPr>
              <w:t xml:space="preserve">identify </w:t>
            </w:r>
            <w:r>
              <w:rPr>
                <w:lang w:eastAsia="zh-CN"/>
              </w:rPr>
              <w:t>applies to option 1,2,3.</w:t>
            </w:r>
          </w:p>
          <w:p>
            <w:pPr>
              <w:pStyle w:val="29"/>
              <w:keepNext w:val="0"/>
              <w:keepLines w:val="0"/>
              <w:pageBreakBefore w:val="0"/>
              <w:numPr>
                <w:ilvl w:val="0"/>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 xml:space="preserve">The duration is  </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Option 1: 5*max(measCycleSCell,  DRX cycles) [– OD-SSB periodicity]</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Option 2: 5* measCycle when measCycle =160 ms</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Other options are not precluded</w:t>
            </w:r>
          </w:p>
          <w:p>
            <w:pPr>
              <w:pStyle w:val="29"/>
              <w:keepNext w:val="0"/>
              <w:keepLines w:val="0"/>
              <w:pageBreakBefore w:val="0"/>
              <w:numPr>
                <w:ilvl w:val="0"/>
                <w:numId w:val="5"/>
              </w:numPr>
              <w:kinsoku/>
              <w:wordWrap/>
              <w:overflowPunct/>
              <w:topLinePunct w:val="0"/>
              <w:autoSpaceDE/>
              <w:autoSpaceDN/>
              <w:bidi w:val="0"/>
              <w:adjustRightInd/>
              <w:ind w:firstLineChars="0"/>
              <w:textAlignment w:val="auto"/>
              <w:rPr>
                <w:rFonts w:eastAsiaTheme="minorEastAsia"/>
                <w:lang w:eastAsia="zh-CN"/>
              </w:rPr>
            </w:pPr>
            <w:r>
              <w:rPr>
                <w:rFonts w:eastAsiaTheme="minorEastAsia"/>
                <w:lang w:eastAsia="zh-CN"/>
              </w:rPr>
              <w:t>The activation and deactivation of OD-SSB is fully up to NW.</w:t>
            </w:r>
          </w:p>
          <w:p>
            <w:pPr>
              <w:keepNext w:val="0"/>
              <w:keepLines w:val="0"/>
              <w:pageBreakBefore w:val="0"/>
              <w:kinsoku/>
              <w:wordWrap/>
              <w:overflowPunct/>
              <w:topLinePunct w:val="0"/>
              <w:autoSpaceDE/>
              <w:autoSpaceDN/>
              <w:bidi w:val="0"/>
              <w:adjustRightInd/>
              <w:textAlignment w:val="auto"/>
              <w:rPr>
                <w:b/>
                <w:color w:val="0070C0"/>
                <w:u w:val="single"/>
                <w:lang w:eastAsia="zh-CN"/>
              </w:rPr>
            </w:pPr>
            <w:r>
              <w:rPr>
                <w:b/>
                <w:color w:val="0070C0"/>
                <w:u w:val="single"/>
                <w:lang w:eastAsia="ko-KR"/>
              </w:rPr>
              <w:t xml:space="preserve">Issue </w:t>
            </w:r>
            <w:r>
              <w:rPr>
                <w:rFonts w:hint="eastAsia"/>
                <w:b/>
                <w:color w:val="0070C0"/>
                <w:u w:val="single"/>
                <w:lang w:eastAsia="zh-CN"/>
              </w:rPr>
              <w:t>2-1</w:t>
            </w:r>
            <w:r>
              <w:rPr>
                <w:b/>
                <w:color w:val="0070C0"/>
                <w:u w:val="single"/>
                <w:lang w:eastAsia="ko-KR"/>
              </w:rPr>
              <w:t>:</w:t>
            </w:r>
            <w:r>
              <w:rPr>
                <w:rFonts w:hint="eastAsia"/>
                <w:b/>
                <w:color w:val="0070C0"/>
                <w:u w:val="single"/>
                <w:lang w:eastAsia="zh-CN"/>
              </w:rPr>
              <w:t xml:space="preserve"> (Case 2) OD-SSB based deactivated SCell L3 measurement when OD-SSB transmission is triggered</w:t>
            </w:r>
          </w:p>
          <w:p>
            <w:pPr>
              <w:pStyle w:val="9"/>
              <w:keepNext w:val="0"/>
              <w:keepLines w:val="0"/>
              <w:pageBreakBefore w:val="0"/>
              <w:tabs>
                <w:tab w:val="left" w:pos="1260"/>
              </w:tabs>
              <w:kinsoku/>
              <w:wordWrap/>
              <w:overflowPunct/>
              <w:topLinePunct w:val="0"/>
              <w:autoSpaceDE/>
              <w:autoSpaceDN/>
              <w:bidi w:val="0"/>
              <w:adjustRightInd/>
              <w:spacing w:after="0"/>
              <w:jc w:val="both"/>
              <w:textAlignment w:val="auto"/>
              <w:rPr>
                <w:lang w:eastAsia="zh-CN"/>
              </w:rPr>
            </w:pPr>
            <w:r>
              <w:rPr>
                <w:highlight w:val="green"/>
                <w:lang w:eastAsia="zh-CN"/>
              </w:rPr>
              <w:t>Agreement:</w:t>
            </w:r>
          </w:p>
          <w:p>
            <w:pPr>
              <w:keepNext w:val="0"/>
              <w:keepLines w:val="0"/>
              <w:pageBreakBefore w:val="0"/>
              <w:kinsoku/>
              <w:wordWrap/>
              <w:overflowPunct/>
              <w:topLinePunct w:val="0"/>
              <w:autoSpaceDE/>
              <w:autoSpaceDN/>
              <w:bidi w:val="0"/>
              <w:adjustRightInd/>
              <w:jc w:val="both"/>
              <w:textAlignment w:val="auto"/>
              <w:rPr>
                <w:rFonts w:eastAsia="MS Mincho"/>
                <w:iCs/>
                <w:szCs w:val="22"/>
              </w:rPr>
            </w:pPr>
            <w:r>
              <w:rPr>
                <w:rFonts w:eastAsia="MS Mincho"/>
                <w:iCs/>
                <w:szCs w:val="22"/>
              </w:rPr>
              <w:t>W</w:t>
            </w:r>
            <w:r>
              <w:rPr>
                <w:rFonts w:hint="eastAsia" w:eastAsia="MS Mincho"/>
                <w:iCs/>
                <w:szCs w:val="22"/>
              </w:rPr>
              <w:t xml:space="preserve">hen </w:t>
            </w:r>
            <w:r>
              <w:rPr>
                <w:rFonts w:eastAsia="MS Mincho"/>
                <w:iCs/>
                <w:szCs w:val="22"/>
              </w:rPr>
              <w:t xml:space="preserve">NW indicates the </w:t>
            </w:r>
            <w:r>
              <w:rPr>
                <w:rFonts w:hint="eastAsia" w:eastAsia="MS Mincho"/>
                <w:iCs/>
                <w:szCs w:val="22"/>
              </w:rPr>
              <w:t xml:space="preserve">OD-SSB transmission </w:t>
            </w:r>
            <w:r>
              <w:rPr>
                <w:rFonts w:eastAsia="MS Mincho"/>
                <w:iCs/>
                <w:szCs w:val="22"/>
              </w:rPr>
              <w:t>for deactivated SCell measurement(Case 2 Scenario 2),</w:t>
            </w:r>
          </w:p>
          <w:p>
            <w:pPr>
              <w:pStyle w:val="29"/>
              <w:keepNext w:val="0"/>
              <w:keepLines w:val="0"/>
              <w:pageBreakBefore w:val="0"/>
              <w:numPr>
                <w:ilvl w:val="0"/>
                <w:numId w:val="5"/>
              </w:numPr>
              <w:kinsoku/>
              <w:wordWrap/>
              <w:overflowPunct/>
              <w:topLinePunct w:val="0"/>
              <w:autoSpaceDE/>
              <w:autoSpaceDN/>
              <w:bidi w:val="0"/>
              <w:adjustRightInd/>
              <w:ind w:firstLineChars="0"/>
              <w:jc w:val="both"/>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 xml:space="preserve">Option 1: </w:t>
            </w:r>
            <w:r>
              <w:rPr>
                <w:rFonts w:hint="eastAsia" w:eastAsiaTheme="minorEastAsia"/>
                <w:iCs/>
                <w:szCs w:val="22"/>
                <w:lang w:eastAsia="zh-CN"/>
              </w:rPr>
              <w:t>T</w:t>
            </w:r>
            <w:r>
              <w:rPr>
                <w:iCs/>
                <w:szCs w:val="22"/>
              </w:rPr>
              <w:t>he same approach in Case 1 can be reused.</w:t>
            </w:r>
          </w:p>
          <w:p>
            <w:pPr>
              <w:pStyle w:val="29"/>
              <w:keepNext w:val="0"/>
              <w:keepLines w:val="0"/>
              <w:pageBreakBefore w:val="0"/>
              <w:numPr>
                <w:ilvl w:val="1"/>
                <w:numId w:val="5"/>
              </w:numPr>
              <w:kinsoku/>
              <w:wordWrap/>
              <w:overflowPunct/>
              <w:topLinePunct w:val="0"/>
              <w:autoSpaceDE/>
              <w:autoSpaceDN/>
              <w:bidi w:val="0"/>
              <w:adjustRightInd/>
              <w:ind w:firstLineChars="0"/>
              <w:jc w:val="both"/>
              <w:textAlignment w:val="auto"/>
              <w:rPr>
                <w:rFonts w:eastAsia="宋体"/>
                <w:color w:val="000000" w:themeColor="text1"/>
                <w:szCs w:val="24"/>
                <w:lang w:eastAsia="zh-CN"/>
                <w14:textFill>
                  <w14:solidFill>
                    <w14:schemeClr w14:val="tx1"/>
                  </w14:solidFill>
                </w14:textFill>
              </w:rPr>
            </w:pPr>
            <w:r>
              <w:rPr>
                <w:rFonts w:hint="eastAsia"/>
                <w:lang w:val="en-US" w:eastAsia="zh-CN"/>
              </w:rPr>
              <w:t>UE performs the OD-SSB based fast L3 measurement following OD-SSB periodicity for deactivated SCell within a time window</w:t>
            </w:r>
            <w:r>
              <w:rPr>
                <w:lang w:val="en-US" w:eastAsia="zh-CN"/>
              </w:rPr>
              <w:t>. After the time window, UE fallbacks to a slow mode measurement</w:t>
            </w:r>
            <w:r>
              <w:rPr>
                <w:rFonts w:hint="eastAsia" w:eastAsiaTheme="minorEastAsia"/>
                <w:lang w:val="en-US" w:eastAsia="zh-CN"/>
              </w:rPr>
              <w:t xml:space="preserve">(with </w:t>
            </w:r>
            <w:r>
              <w:rPr>
                <w:rFonts w:hint="eastAsia" w:eastAsiaTheme="minorEastAsia"/>
                <w:iCs/>
                <w:szCs w:val="22"/>
                <w:lang w:eastAsia="zh-CN"/>
              </w:rPr>
              <w:t xml:space="preserve">DRX and </w:t>
            </w:r>
            <w:r>
              <w:rPr>
                <w:rFonts w:eastAsiaTheme="minorEastAsia"/>
                <w:i/>
                <w:szCs w:val="22"/>
                <w:lang w:eastAsia="zh-CN"/>
              </w:rPr>
              <w:t>measCycleSCell</w:t>
            </w:r>
            <w:r>
              <w:rPr>
                <w:rFonts w:hint="eastAsia" w:eastAsiaTheme="minorEastAsia"/>
                <w:lang w:val="en-US" w:eastAsia="zh-CN"/>
              </w:rPr>
              <w:t>)</w:t>
            </w:r>
            <w:r>
              <w:rPr>
                <w:lang w:val="en-US" w:eastAsia="zh-CN"/>
              </w:rPr>
              <w:t>.</w:t>
            </w:r>
          </w:p>
          <w:p>
            <w:pPr>
              <w:pStyle w:val="29"/>
              <w:keepNext w:val="0"/>
              <w:keepLines w:val="0"/>
              <w:pageBreakBefore w:val="0"/>
              <w:numPr>
                <w:ilvl w:val="0"/>
                <w:numId w:val="5"/>
              </w:numPr>
              <w:kinsoku/>
              <w:wordWrap/>
              <w:overflowPunct/>
              <w:topLinePunct w:val="0"/>
              <w:autoSpaceDE/>
              <w:autoSpaceDN/>
              <w:bidi w:val="0"/>
              <w:adjustRightInd/>
              <w:ind w:firstLineChars="0"/>
              <w:jc w:val="both"/>
              <w:textAlignment w:val="auto"/>
              <w:rPr>
                <w:rFonts w:eastAsia="宋体"/>
                <w:color w:val="000000" w:themeColor="text1"/>
                <w:szCs w:val="24"/>
                <w:lang w:eastAsia="zh-CN"/>
                <w14:textFill>
                  <w14:solidFill>
                    <w14:schemeClr w14:val="tx1"/>
                  </w14:solidFill>
                </w14:textFill>
              </w:rPr>
            </w:pPr>
            <w:r>
              <w:rPr>
                <w:rFonts w:hint="eastAsia" w:eastAsiaTheme="minorEastAsia"/>
                <w:lang w:val="en-US" w:eastAsia="zh-CN"/>
              </w:rPr>
              <w:t xml:space="preserve">Option 2: </w:t>
            </w:r>
          </w:p>
          <w:p>
            <w:pPr>
              <w:pStyle w:val="29"/>
              <w:keepNext w:val="0"/>
              <w:keepLines w:val="0"/>
              <w:pageBreakBefore w:val="0"/>
              <w:numPr>
                <w:ilvl w:val="1"/>
                <w:numId w:val="5"/>
              </w:numPr>
              <w:kinsoku/>
              <w:wordWrap/>
              <w:overflowPunct/>
              <w:topLinePunct w:val="0"/>
              <w:autoSpaceDE/>
              <w:autoSpaceDN/>
              <w:bidi w:val="0"/>
              <w:adjustRightInd/>
              <w:ind w:firstLineChars="0"/>
              <w:jc w:val="both"/>
              <w:textAlignment w:val="auto"/>
              <w:rPr>
                <w:rFonts w:eastAsia="宋体"/>
                <w:color w:val="000000" w:themeColor="text1"/>
                <w:szCs w:val="24"/>
                <w:lang w:eastAsia="zh-CN"/>
                <w14:textFill>
                  <w14:solidFill>
                    <w14:schemeClr w14:val="tx1"/>
                  </w14:solidFill>
                </w14:textFill>
              </w:rPr>
            </w:pPr>
            <w:r>
              <w:rPr>
                <w:rFonts w:eastAsiaTheme="minorEastAsia"/>
                <w:iCs/>
                <w:szCs w:val="22"/>
                <w:lang w:eastAsia="zh-CN"/>
              </w:rPr>
              <w:t>I</w:t>
            </w:r>
            <w:r>
              <w:rPr>
                <w:rFonts w:hint="eastAsia" w:eastAsiaTheme="minorEastAsia"/>
                <w:iCs/>
                <w:szCs w:val="22"/>
                <w:lang w:eastAsia="zh-CN"/>
              </w:rPr>
              <w:t xml:space="preserve">f </w:t>
            </w:r>
            <w:r>
              <w:t xml:space="preserve">the serving cell </w:t>
            </w:r>
            <w:r>
              <w:rPr>
                <w:rFonts w:hint="eastAsia" w:eastAsiaTheme="minorEastAsia"/>
                <w:lang w:eastAsia="zh-CN"/>
              </w:rPr>
              <w:t xml:space="preserve">is </w:t>
            </w:r>
            <w:r>
              <w:t>unknown,</w:t>
            </w:r>
            <w:r>
              <w:rPr>
                <w:rFonts w:hint="eastAsia" w:eastAsiaTheme="minorEastAsia"/>
                <w:iCs/>
                <w:szCs w:val="22"/>
                <w:lang w:eastAsia="zh-CN"/>
              </w:rPr>
              <w:t xml:space="preserve"> </w:t>
            </w:r>
            <w:r>
              <w:rPr>
                <w:rFonts w:eastAsiaTheme="minorEastAsia"/>
                <w:iCs/>
                <w:szCs w:val="22"/>
                <w:lang w:eastAsia="zh-CN"/>
              </w:rPr>
              <w:t>t</w:t>
            </w:r>
            <w:r>
              <w:rPr>
                <w:iCs/>
                <w:szCs w:val="22"/>
              </w:rPr>
              <w:t>he same approach in Case 1 can be reused</w:t>
            </w:r>
            <w:r>
              <w:rPr>
                <w:rFonts w:hint="eastAsia" w:eastAsiaTheme="minorEastAsia"/>
                <w:lang w:eastAsia="zh-CN"/>
              </w:rPr>
              <w:t>.</w:t>
            </w:r>
          </w:p>
          <w:p>
            <w:pPr>
              <w:pStyle w:val="29"/>
              <w:keepNext w:val="0"/>
              <w:keepLines w:val="0"/>
              <w:pageBreakBefore w:val="0"/>
              <w:numPr>
                <w:ilvl w:val="1"/>
                <w:numId w:val="5"/>
              </w:numPr>
              <w:kinsoku/>
              <w:wordWrap/>
              <w:overflowPunct/>
              <w:topLinePunct w:val="0"/>
              <w:autoSpaceDE/>
              <w:autoSpaceDN/>
              <w:bidi w:val="0"/>
              <w:adjustRightInd/>
              <w:ind w:firstLineChars="0"/>
              <w:jc w:val="both"/>
              <w:textAlignment w:val="auto"/>
              <w:rPr>
                <w:rFonts w:eastAsia="宋体"/>
                <w:color w:val="000000" w:themeColor="text1"/>
                <w:szCs w:val="24"/>
                <w:lang w:eastAsia="zh-CN"/>
                <w14:textFill>
                  <w14:solidFill>
                    <w14:schemeClr w14:val="tx1"/>
                  </w14:solidFill>
                </w14:textFill>
              </w:rPr>
            </w:pPr>
            <w:r>
              <w:rPr>
                <w:rFonts w:eastAsiaTheme="minorEastAsia"/>
                <w:lang w:eastAsia="zh-CN"/>
              </w:rPr>
              <w:t>If the serving cell is known</w:t>
            </w:r>
            <w:r>
              <w:rPr>
                <w:rFonts w:hint="eastAsia" w:eastAsiaTheme="minorEastAsia"/>
                <w:lang w:eastAsia="zh-CN"/>
              </w:rPr>
              <w:t xml:space="preserve">, UE follows legacy </w:t>
            </w:r>
            <w:r>
              <w:t xml:space="preserve">requirements based on </w:t>
            </w:r>
            <w:r>
              <w:rPr>
                <w:i/>
                <w:iCs/>
                <w:lang w:val="en-US"/>
              </w:rPr>
              <w:t>measCycleSCell</w:t>
            </w:r>
            <w:r>
              <w:rPr>
                <w:rFonts w:hint="eastAsia" w:eastAsiaTheme="minorEastAsia"/>
                <w:lang w:eastAsia="zh-CN"/>
              </w:rPr>
              <w:t>.</w:t>
            </w:r>
          </w:p>
          <w:p>
            <w:pPr>
              <w:pStyle w:val="29"/>
              <w:keepNext w:val="0"/>
              <w:keepLines w:val="0"/>
              <w:pageBreakBefore w:val="0"/>
              <w:numPr>
                <w:ilvl w:val="2"/>
                <w:numId w:val="5"/>
              </w:numPr>
              <w:kinsoku/>
              <w:wordWrap/>
              <w:overflowPunct/>
              <w:topLinePunct w:val="0"/>
              <w:autoSpaceDE/>
              <w:autoSpaceDN/>
              <w:bidi w:val="0"/>
              <w:adjustRightInd/>
              <w:ind w:firstLineChars="0"/>
              <w:jc w:val="both"/>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The known condition reuses the principle of legacy known condition.</w:t>
            </w:r>
          </w:p>
          <w:p>
            <w:pPr>
              <w:pStyle w:val="29"/>
              <w:keepNext w:val="0"/>
              <w:keepLines w:val="0"/>
              <w:pageBreakBefore w:val="0"/>
              <w:numPr>
                <w:ilvl w:val="2"/>
                <w:numId w:val="5"/>
              </w:numPr>
              <w:kinsoku/>
              <w:wordWrap/>
              <w:overflowPunct/>
              <w:topLinePunct w:val="0"/>
              <w:autoSpaceDE/>
              <w:autoSpaceDN/>
              <w:bidi w:val="0"/>
              <w:adjustRightInd/>
              <w:ind w:firstLineChars="0"/>
              <w:jc w:val="both"/>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This scenario applies at least when UE sends the meas. reporting.</w:t>
            </w:r>
          </w:p>
          <w:p>
            <w:pPr>
              <w:pStyle w:val="29"/>
              <w:keepNext w:val="0"/>
              <w:keepLines w:val="0"/>
              <w:pageBreakBefore w:val="0"/>
              <w:numPr>
                <w:ilvl w:val="1"/>
                <w:numId w:val="5"/>
              </w:numPr>
              <w:kinsoku/>
              <w:wordWrap/>
              <w:overflowPunct/>
              <w:topLinePunct w:val="0"/>
              <w:autoSpaceDE/>
              <w:autoSpaceDN/>
              <w:bidi w:val="0"/>
              <w:adjustRightInd/>
              <w:ind w:firstLineChars="0"/>
              <w:jc w:val="both"/>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FFS the case if the L3 meas. report cannot be triggered.</w:t>
            </w:r>
          </w:p>
          <w:p>
            <w:pPr>
              <w:pStyle w:val="29"/>
              <w:keepNext w:val="0"/>
              <w:keepLines w:val="0"/>
              <w:pageBreakBefore w:val="0"/>
              <w:numPr>
                <w:ilvl w:val="0"/>
                <w:numId w:val="5"/>
              </w:numPr>
              <w:kinsoku/>
              <w:wordWrap/>
              <w:overflowPunct/>
              <w:topLinePunct w:val="0"/>
              <w:autoSpaceDE/>
              <w:autoSpaceDN/>
              <w:bidi w:val="0"/>
              <w:adjustRightInd/>
              <w:ind w:firstLineChars="0"/>
              <w:jc w:val="both"/>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The above requirement is applied at least when the OD-SSB and AO-SSB are on the same frequency and spatial relation.</w:t>
            </w:r>
          </w:p>
          <w:p>
            <w:pPr>
              <w:keepNext w:val="0"/>
              <w:keepLines w:val="0"/>
              <w:pageBreakBefore w:val="0"/>
              <w:kinsoku/>
              <w:wordWrap/>
              <w:overflowPunct/>
              <w:topLinePunct w:val="0"/>
              <w:autoSpaceDE/>
              <w:autoSpaceDN/>
              <w:bidi w:val="0"/>
              <w:adjustRightInd/>
              <w:textAlignment w:val="auto"/>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w:t>
            </w:r>
            <w:r>
              <w:rPr>
                <w:rFonts w:hint="eastAsia"/>
                <w:b/>
                <w:color w:val="0070C0"/>
                <w:u w:val="single"/>
                <w:lang w:eastAsia="zh-CN"/>
              </w:rPr>
              <w:t xml:space="preserve"> Always-on SSB and OD-SSB time/frequency domain relation</w:t>
            </w:r>
          </w:p>
          <w:p>
            <w:pPr>
              <w:pStyle w:val="9"/>
              <w:keepNext w:val="0"/>
              <w:keepLines w:val="0"/>
              <w:pageBreakBefore w:val="0"/>
              <w:tabs>
                <w:tab w:val="left" w:pos="1260"/>
              </w:tabs>
              <w:kinsoku/>
              <w:wordWrap/>
              <w:overflowPunct/>
              <w:topLinePunct w:val="0"/>
              <w:autoSpaceDE/>
              <w:autoSpaceDN/>
              <w:bidi w:val="0"/>
              <w:adjustRightInd/>
              <w:spacing w:after="0"/>
              <w:jc w:val="both"/>
              <w:textAlignment w:val="auto"/>
              <w:rPr>
                <w:lang w:eastAsia="zh-CN"/>
              </w:rPr>
            </w:pPr>
            <w:r>
              <w:rPr>
                <w:highlight w:val="green"/>
                <w:lang w:eastAsia="zh-CN"/>
              </w:rPr>
              <w:t>Agreement:</w:t>
            </w:r>
          </w:p>
          <w:p>
            <w:pPr>
              <w:keepNext w:val="0"/>
              <w:keepLines w:val="0"/>
              <w:pageBreakBefore w:val="0"/>
              <w:kinsoku/>
              <w:wordWrap/>
              <w:overflowPunct/>
              <w:topLinePunct w:val="0"/>
              <w:autoSpaceDE/>
              <w:autoSpaceDN/>
              <w:bidi w:val="0"/>
              <w:adjustRightInd/>
              <w:jc w:val="both"/>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RAN4 to start from the following scenarios:</w:t>
            </w:r>
          </w:p>
          <w:p>
            <w:pPr>
              <w:pStyle w:val="29"/>
              <w:keepNext w:val="0"/>
              <w:keepLines w:val="0"/>
              <w:pageBreakBefore w:val="0"/>
              <w:numPr>
                <w:ilvl w:val="0"/>
                <w:numId w:val="5"/>
              </w:numPr>
              <w:kinsoku/>
              <w:wordWrap/>
              <w:overflowPunct/>
              <w:topLinePunct w:val="0"/>
              <w:autoSpaceDE/>
              <w:autoSpaceDN/>
              <w:bidi w:val="0"/>
              <w:adjustRightInd/>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 xml:space="preserve">Scenario 1: </w:t>
            </w:r>
            <w:r>
              <w:rPr>
                <w:rFonts w:eastAsia="宋体"/>
                <w:color w:val="000000" w:themeColor="text1"/>
                <w:szCs w:val="24"/>
                <w:lang w:eastAsia="zh-CN"/>
                <w14:textFill>
                  <w14:solidFill>
                    <w14:schemeClr w14:val="tx1"/>
                  </w14:solidFill>
                </w14:textFill>
              </w:rPr>
              <w:t>OD-SSB and always-on SSB are with</w:t>
            </w:r>
            <w:r>
              <w:rPr>
                <w:rFonts w:hint="eastAsia" w:eastAsia="宋体"/>
                <w:color w:val="000000" w:themeColor="text1"/>
                <w:szCs w:val="24"/>
                <w:lang w:eastAsia="zh-CN"/>
                <w14:textFill>
                  <w14:solidFill>
                    <w14:schemeClr w14:val="tx1"/>
                  </w14:solidFill>
                </w14:textFill>
              </w:rPr>
              <w:t xml:space="preserve"> same frequency, same offset but different </w:t>
            </w:r>
            <w:r>
              <w:rPr>
                <w:rFonts w:eastAsia="宋体"/>
                <w:color w:val="000000" w:themeColor="text1"/>
                <w:szCs w:val="24"/>
                <w:lang w:eastAsia="zh-CN"/>
                <w14:textFill>
                  <w14:solidFill>
                    <w14:schemeClr w14:val="tx1"/>
                  </w14:solidFill>
                </w14:textFill>
              </w:rPr>
              <w:t>periodicities</w:t>
            </w:r>
            <w:r>
              <w:rPr>
                <w:rFonts w:hint="eastAsia" w:eastAsia="宋体"/>
                <w:color w:val="000000" w:themeColor="text1"/>
                <w:szCs w:val="24"/>
                <w:lang w:eastAsia="zh-CN"/>
                <w14:textFill>
                  <w14:solidFill>
                    <w14:schemeClr w14:val="tx1"/>
                  </w14:solidFill>
                </w14:textFill>
              </w:rPr>
              <w:t>.</w:t>
            </w:r>
          </w:p>
          <w:p>
            <w:pPr>
              <w:pStyle w:val="29"/>
              <w:keepNext w:val="0"/>
              <w:keepLines w:val="0"/>
              <w:pageBreakBefore w:val="0"/>
              <w:numPr>
                <w:ilvl w:val="0"/>
                <w:numId w:val="5"/>
              </w:numPr>
              <w:kinsoku/>
              <w:wordWrap/>
              <w:overflowPunct/>
              <w:topLinePunct w:val="0"/>
              <w:autoSpaceDE/>
              <w:autoSpaceDN/>
              <w:bidi w:val="0"/>
              <w:adjustRightInd/>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 xml:space="preserve">Scenario </w:t>
            </w:r>
            <w:r>
              <w:rPr>
                <w:rFonts w:eastAsia="宋体"/>
                <w:color w:val="000000" w:themeColor="text1"/>
                <w:szCs w:val="24"/>
                <w:lang w:eastAsia="zh-CN"/>
                <w14:textFill>
                  <w14:solidFill>
                    <w14:schemeClr w14:val="tx1"/>
                  </w14:solidFill>
                </w14:textFill>
              </w:rPr>
              <w:t>4</w:t>
            </w:r>
            <w:r>
              <w:rPr>
                <w:rFonts w:hint="eastAsia" w:eastAsia="宋体"/>
                <w:color w:val="000000" w:themeColor="text1"/>
                <w:szCs w:val="24"/>
                <w:lang w:eastAsia="zh-CN"/>
                <w14:textFill>
                  <w14:solidFill>
                    <w14:schemeClr w14:val="tx1"/>
                  </w14:solidFill>
                </w14:textFill>
              </w:rPr>
              <w:t xml:space="preserve">: </w:t>
            </w:r>
            <w:r>
              <w:rPr>
                <w:rFonts w:eastAsia="宋体"/>
                <w:color w:val="000000" w:themeColor="text1"/>
                <w:szCs w:val="24"/>
                <w:lang w:eastAsia="zh-CN"/>
                <w14:textFill>
                  <w14:solidFill>
                    <w14:schemeClr w14:val="tx1"/>
                  </w14:solidFill>
                </w14:textFill>
              </w:rPr>
              <w:t>OD-SSB and always-on SSB are with</w:t>
            </w:r>
            <w:r>
              <w:rPr>
                <w:rFonts w:hint="eastAsia" w:eastAsia="宋体"/>
                <w:color w:val="000000" w:themeColor="text1"/>
                <w:szCs w:val="24"/>
                <w:lang w:eastAsia="zh-CN"/>
                <w14:textFill>
                  <w14:solidFill>
                    <w14:schemeClr w14:val="tx1"/>
                  </w14:solidFill>
                </w14:textFill>
              </w:rPr>
              <w:t xml:space="preserve"> same frequency, </w:t>
            </w:r>
            <w:r>
              <w:rPr>
                <w:rFonts w:eastAsia="宋体"/>
                <w:color w:val="000000" w:themeColor="text1"/>
                <w:szCs w:val="24"/>
                <w:lang w:eastAsia="zh-CN"/>
                <w14:textFill>
                  <w14:solidFill>
                    <w14:schemeClr w14:val="tx1"/>
                  </w14:solidFill>
                </w14:textFill>
              </w:rPr>
              <w:t>different</w:t>
            </w:r>
            <w:r>
              <w:rPr>
                <w:rFonts w:hint="eastAsia" w:eastAsia="宋体"/>
                <w:color w:val="000000" w:themeColor="text1"/>
                <w:szCs w:val="24"/>
                <w:lang w:eastAsia="zh-CN"/>
                <w14:textFill>
                  <w14:solidFill>
                    <w14:schemeClr w14:val="tx1"/>
                  </w14:solidFill>
                </w14:textFill>
              </w:rPr>
              <w:t xml:space="preserve"> offset but </w:t>
            </w:r>
            <w:r>
              <w:rPr>
                <w:rFonts w:eastAsia="宋体"/>
                <w:color w:val="000000" w:themeColor="text1"/>
                <w:szCs w:val="24"/>
                <w:lang w:eastAsia="zh-CN"/>
                <w14:textFill>
                  <w14:solidFill>
                    <w14:schemeClr w14:val="tx1"/>
                  </w14:solidFill>
                </w14:textFill>
              </w:rPr>
              <w:t>same periodicities</w:t>
            </w:r>
            <w:r>
              <w:rPr>
                <w:rFonts w:hint="eastAsia" w:eastAsia="宋体"/>
                <w:color w:val="000000" w:themeColor="text1"/>
                <w:szCs w:val="24"/>
                <w:lang w:eastAsia="zh-CN"/>
                <w14:textFill>
                  <w14:solidFill>
                    <w14:schemeClr w14:val="tx1"/>
                  </w14:solidFill>
                </w14:textFill>
              </w:rPr>
              <w:t>.</w:t>
            </w:r>
          </w:p>
          <w:p>
            <w:pPr>
              <w:pStyle w:val="29"/>
              <w:keepNext w:val="0"/>
              <w:keepLines w:val="0"/>
              <w:pageBreakBefore w:val="0"/>
              <w:numPr>
                <w:ilvl w:val="1"/>
                <w:numId w:val="5"/>
              </w:numPr>
              <w:kinsoku/>
              <w:wordWrap/>
              <w:overflowPunct/>
              <w:topLinePunct w:val="0"/>
              <w:autoSpaceDE/>
              <w:autoSpaceDN/>
              <w:bidi w:val="0"/>
              <w:adjustRightInd/>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At least the offset between OD-SSB and AO-SSB equals the half of AO-SSB periodicity  </w:t>
            </w:r>
          </w:p>
          <w:p>
            <w:pPr>
              <w:pStyle w:val="29"/>
              <w:keepNext w:val="0"/>
              <w:keepLines w:val="0"/>
              <w:pageBreakBefore w:val="0"/>
              <w:numPr>
                <w:ilvl w:val="0"/>
                <w:numId w:val="5"/>
              </w:numPr>
              <w:kinsoku/>
              <w:wordWrap/>
              <w:overflowPunct/>
              <w:topLinePunct w:val="0"/>
              <w:autoSpaceDE/>
              <w:autoSpaceDN/>
              <w:bidi w:val="0"/>
              <w:adjustRightInd/>
              <w:ind w:firstLineChars="0"/>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The scenarios can be updated based on other WGs’ progress.</w:t>
            </w:r>
          </w:p>
          <w:p>
            <w:pPr>
              <w:keepNext w:val="0"/>
              <w:keepLines w:val="0"/>
              <w:pageBreakBefore w:val="0"/>
              <w:kinsoku/>
              <w:wordWrap/>
              <w:overflowPunct/>
              <w:topLinePunct w:val="0"/>
              <w:autoSpaceDE/>
              <w:autoSpaceDN/>
              <w:bidi w:val="0"/>
              <w:adjustRightInd/>
              <w:textAlignment w:val="auto"/>
              <w:rPr>
                <w:b/>
                <w:color w:val="0070C0"/>
                <w:u w:val="single"/>
                <w:lang w:eastAsia="zh-CN"/>
              </w:rPr>
            </w:pPr>
            <w:r>
              <w:rPr>
                <w:b/>
                <w:color w:val="0070C0"/>
                <w:u w:val="single"/>
                <w:lang w:eastAsia="ko-KR"/>
              </w:rPr>
              <w:t xml:space="preserve">Issue </w:t>
            </w:r>
            <w:r>
              <w:rPr>
                <w:rFonts w:hint="eastAsia"/>
                <w:b/>
                <w:color w:val="0070C0"/>
                <w:u w:val="single"/>
                <w:lang w:eastAsia="zh-CN"/>
              </w:rPr>
              <w:t>2-3</w:t>
            </w:r>
            <w:r>
              <w:rPr>
                <w:b/>
                <w:color w:val="0070C0"/>
                <w:u w:val="single"/>
                <w:lang w:eastAsia="ko-KR"/>
              </w:rPr>
              <w:t>: Combine OD-SSB and AO-SSB</w:t>
            </w:r>
            <w:r>
              <w:rPr>
                <w:rFonts w:hint="eastAsia"/>
                <w:b/>
                <w:color w:val="0070C0"/>
                <w:u w:val="single"/>
                <w:lang w:eastAsia="zh-CN"/>
              </w:rPr>
              <w:t xml:space="preserve"> in measurement</w:t>
            </w:r>
          </w:p>
          <w:p>
            <w:pPr>
              <w:pStyle w:val="9"/>
              <w:keepNext w:val="0"/>
              <w:keepLines w:val="0"/>
              <w:pageBreakBefore w:val="0"/>
              <w:tabs>
                <w:tab w:val="left" w:pos="1260"/>
              </w:tabs>
              <w:kinsoku/>
              <w:wordWrap/>
              <w:overflowPunct/>
              <w:topLinePunct w:val="0"/>
              <w:autoSpaceDE/>
              <w:autoSpaceDN/>
              <w:bidi w:val="0"/>
              <w:adjustRightInd/>
              <w:spacing w:after="0"/>
              <w:jc w:val="both"/>
              <w:textAlignment w:val="auto"/>
              <w:rPr>
                <w:lang w:eastAsia="zh-CN"/>
              </w:rPr>
            </w:pPr>
            <w:r>
              <w:rPr>
                <w:highlight w:val="green"/>
                <w:lang w:eastAsia="zh-CN"/>
              </w:rPr>
              <w:t>Agreement:</w:t>
            </w:r>
          </w:p>
          <w:p>
            <w:pPr>
              <w:pStyle w:val="29"/>
              <w:keepNext w:val="0"/>
              <w:keepLines w:val="0"/>
              <w:pageBreakBefore w:val="0"/>
              <w:numPr>
                <w:ilvl w:val="0"/>
                <w:numId w:val="6"/>
              </w:numPr>
              <w:kinsoku/>
              <w:wordWrap/>
              <w:overflowPunct/>
              <w:topLinePunct w:val="0"/>
              <w:autoSpaceDE/>
              <w:autoSpaceDN/>
              <w:bidi w:val="0"/>
              <w:adjustRightInd/>
              <w:ind w:firstLineChars="0"/>
              <w:textAlignment w:val="auto"/>
              <w:rPr>
                <w:color w:val="000000" w:themeColor="text1"/>
                <w:szCs w:val="24"/>
                <w:lang w:eastAsia="zh-CN"/>
                <w14:textFill>
                  <w14:solidFill>
                    <w14:schemeClr w14:val="tx1"/>
                  </w14:solidFill>
                </w14:textFill>
              </w:rPr>
            </w:pPr>
            <w:r>
              <w:t xml:space="preserve">In scenario 4, the measurement </w:t>
            </w:r>
            <w:r>
              <w:rPr>
                <w:rFonts w:hint="eastAsia"/>
              </w:rPr>
              <w:t>requirement is defined</w:t>
            </w:r>
            <w:r>
              <w:t xml:space="preserve"> based on the effective measurement periodicity.</w:t>
            </w:r>
          </w:p>
          <w:p>
            <w:pPr>
              <w:pStyle w:val="29"/>
              <w:keepNext w:val="0"/>
              <w:keepLines w:val="0"/>
              <w:pageBreakBefore w:val="0"/>
              <w:numPr>
                <w:ilvl w:val="1"/>
                <w:numId w:val="6"/>
              </w:numPr>
              <w:kinsoku/>
              <w:wordWrap/>
              <w:overflowPunct/>
              <w:topLinePunct w:val="0"/>
              <w:autoSpaceDE/>
              <w:autoSpaceDN/>
              <w:bidi w:val="0"/>
              <w:adjustRightInd/>
              <w:ind w:firstLineChars="0"/>
              <w:textAlignment w:val="auto"/>
            </w:pPr>
            <w:r>
              <w:rPr>
                <w:rFonts w:hint="eastAsia" w:eastAsiaTheme="minorEastAsia"/>
                <w:lang w:eastAsia="zh-CN"/>
              </w:rPr>
              <w:t xml:space="preserve">The requirement is </w:t>
            </w:r>
            <w:r>
              <w:rPr>
                <w:rFonts w:eastAsiaTheme="minorEastAsia"/>
                <w:lang w:eastAsia="zh-CN"/>
              </w:rPr>
              <w:t>o</w:t>
            </w:r>
            <w:r>
              <w:rPr>
                <w:rFonts w:hint="eastAsia" w:eastAsiaTheme="minorEastAsia"/>
                <w:lang w:eastAsia="zh-CN"/>
              </w:rPr>
              <w:t xml:space="preserve">nly applied in </w:t>
            </w:r>
            <w:r>
              <w:t xml:space="preserve">the </w:t>
            </w:r>
            <w:r>
              <w:rPr>
                <w:rFonts w:hint="eastAsia" w:eastAsiaTheme="minorEastAsia"/>
                <w:lang w:eastAsia="zh-CN"/>
              </w:rPr>
              <w:t xml:space="preserve">FMW which </w:t>
            </w:r>
            <w:r>
              <w:t>includes both OD-SSB and AO-SSB, and</w:t>
            </w:r>
          </w:p>
          <w:p>
            <w:pPr>
              <w:pStyle w:val="29"/>
              <w:keepNext w:val="0"/>
              <w:keepLines w:val="0"/>
              <w:pageBreakBefore w:val="0"/>
              <w:numPr>
                <w:ilvl w:val="1"/>
                <w:numId w:val="6"/>
              </w:numPr>
              <w:kinsoku/>
              <w:wordWrap/>
              <w:overflowPunct/>
              <w:topLinePunct w:val="0"/>
              <w:autoSpaceDE/>
              <w:autoSpaceDN/>
              <w:bidi w:val="0"/>
              <w:adjustRightInd/>
              <w:ind w:firstLineChars="0"/>
              <w:textAlignment w:val="auto"/>
              <w:rPr>
                <w:rFonts w:hint="eastAsia" w:cs="Arial"/>
                <w:vertAlign w:val="baseline"/>
                <w:lang w:val="en-US" w:eastAsia="zh-CN"/>
              </w:rPr>
            </w:pPr>
            <w:r>
              <w:t xml:space="preserve">The effective measurement periodicity is half of </w:t>
            </w:r>
            <w:r>
              <w:rPr>
                <w:color w:val="000000" w:themeColor="text1"/>
                <w:szCs w:val="24"/>
                <w:lang w:eastAsia="zh-CN"/>
                <w14:textFill>
                  <w14:solidFill>
                    <w14:schemeClr w14:val="tx1"/>
                  </w14:solidFill>
                </w14:textFill>
              </w:rPr>
              <w:t>OD-SSB periodicity</w:t>
            </w:r>
          </w:p>
          <w:p>
            <w:pPr>
              <w:pStyle w:val="29"/>
              <w:keepNext w:val="0"/>
              <w:keepLines w:val="0"/>
              <w:pageBreakBefore w:val="0"/>
              <w:numPr>
                <w:ilvl w:val="1"/>
                <w:numId w:val="6"/>
              </w:numPr>
              <w:kinsoku/>
              <w:wordWrap/>
              <w:overflowPunct/>
              <w:topLinePunct w:val="0"/>
              <w:autoSpaceDE/>
              <w:autoSpaceDN/>
              <w:bidi w:val="0"/>
              <w:adjustRightInd/>
              <w:ind w:firstLineChars="0"/>
              <w:textAlignment w:val="auto"/>
              <w:rPr>
                <w:rFonts w:hint="eastAsia" w:cs="Arial"/>
                <w:vertAlign w:val="baseline"/>
                <w:lang w:val="en-US" w:eastAsia="zh-CN"/>
              </w:rPr>
            </w:pPr>
            <w:r>
              <w:t xml:space="preserve">AO-SSB and OD-SSB </w:t>
            </w:r>
            <w:r>
              <w:rPr>
                <w:rFonts w:hint="eastAsia"/>
              </w:rPr>
              <w:t>are on the same frequency with the same spatial relation</w:t>
            </w:r>
          </w:p>
          <w:p>
            <w:pPr>
              <w:keepNext w:val="0"/>
              <w:keepLines w:val="0"/>
              <w:pageBreakBefore w:val="0"/>
              <w:kinsoku/>
              <w:wordWrap/>
              <w:overflowPunct/>
              <w:topLinePunct w:val="0"/>
              <w:autoSpaceDE/>
              <w:autoSpaceDN/>
              <w:bidi w:val="0"/>
              <w:adjustRightInd/>
              <w:snapToGrid w:val="0"/>
              <w:jc w:val="both"/>
              <w:textAlignment w:val="auto"/>
              <w:rPr>
                <w:b/>
                <w:color w:val="0070C0"/>
                <w:u w:val="single"/>
                <w:lang w:eastAsia="zh-CN"/>
              </w:rPr>
            </w:pPr>
            <w:r>
              <w:rPr>
                <w:rFonts w:hint="eastAsia"/>
                <w:b/>
                <w:color w:val="0070C0"/>
                <w:u w:val="single"/>
                <w:lang w:eastAsia="zh-CN"/>
              </w:rPr>
              <w:t xml:space="preserve">Sub-issue 3-2: OD-SSB </w:t>
            </w:r>
            <w:r>
              <w:rPr>
                <w:b/>
                <w:color w:val="0070C0"/>
                <w:u w:val="single"/>
                <w:lang w:eastAsia="zh-CN"/>
              </w:rPr>
              <w:t>measurement in FMW(Case 1-1): single OD-SSB carrier with multiple legacy SSB carriers</w:t>
            </w:r>
          </w:p>
          <w:p>
            <w:pPr>
              <w:pStyle w:val="9"/>
              <w:keepNext w:val="0"/>
              <w:keepLines w:val="0"/>
              <w:pageBreakBefore w:val="0"/>
              <w:tabs>
                <w:tab w:val="left" w:pos="1260"/>
              </w:tabs>
              <w:kinsoku/>
              <w:wordWrap/>
              <w:overflowPunct/>
              <w:topLinePunct w:val="0"/>
              <w:autoSpaceDE/>
              <w:autoSpaceDN/>
              <w:bidi w:val="0"/>
              <w:adjustRightInd/>
              <w:spacing w:after="0"/>
              <w:jc w:val="both"/>
              <w:textAlignment w:val="auto"/>
              <w:rPr>
                <w:lang w:eastAsia="zh-CN"/>
              </w:rPr>
            </w:pPr>
            <w:r>
              <w:rPr>
                <w:highlight w:val="green"/>
                <w:lang w:eastAsia="zh-CN"/>
              </w:rPr>
              <w:t>Agreement:</w:t>
            </w:r>
          </w:p>
          <w:p>
            <w:pPr>
              <w:keepNext w:val="0"/>
              <w:keepLines w:val="0"/>
              <w:pageBreakBefore w:val="0"/>
              <w:tabs>
                <w:tab w:val="left" w:pos="1260"/>
              </w:tabs>
              <w:kinsoku/>
              <w:wordWrap/>
              <w:overflowPunct/>
              <w:topLinePunct w:val="0"/>
              <w:autoSpaceDE/>
              <w:autoSpaceDN/>
              <w:bidi w:val="0"/>
              <w:adjustRightInd/>
              <w:textAlignment w:val="auto"/>
              <w:rPr>
                <w:color w:val="000000" w:themeColor="text1"/>
                <w:szCs w:val="24"/>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 xml:space="preserve">When NW configures </w:t>
            </w:r>
            <w:r>
              <w:rPr>
                <w:rFonts w:hint="eastAsia"/>
                <w:b/>
                <w:bCs/>
                <w:color w:val="000000" w:themeColor="text1"/>
                <w:szCs w:val="24"/>
                <w:lang w:val="en-US" w:eastAsia="zh-CN"/>
                <w14:textFill>
                  <w14:solidFill>
                    <w14:schemeClr w14:val="tx1"/>
                  </w14:solidFill>
                </w14:textFill>
              </w:rPr>
              <w:t>single</w:t>
            </w:r>
            <w:r>
              <w:rPr>
                <w:rFonts w:hint="eastAsia"/>
                <w:color w:val="000000" w:themeColor="text1"/>
                <w:szCs w:val="24"/>
                <w:lang w:val="en-US" w:eastAsia="zh-CN"/>
                <w14:textFill>
                  <w14:solidFill>
                    <w14:schemeClr w14:val="tx1"/>
                  </w14:solidFill>
                </w14:textFill>
              </w:rPr>
              <w:t xml:space="preserve"> OD-SSB carrier with multiple legacy SSB carriers,</w:t>
            </w:r>
            <w:r>
              <w:rPr>
                <w:color w:val="000000" w:themeColor="text1"/>
                <w:szCs w:val="24"/>
                <w:lang w:val="en-US" w:eastAsia="zh-CN"/>
                <w14:textFill>
                  <w14:solidFill>
                    <w14:schemeClr w14:val="tx1"/>
                  </w14:solidFill>
                </w14:textFill>
              </w:rPr>
              <w:t xml:space="preserve"> in FMW</w:t>
            </w:r>
          </w:p>
          <w:p>
            <w:pPr>
              <w:pStyle w:val="29"/>
              <w:keepNext w:val="0"/>
              <w:keepLines w:val="0"/>
              <w:pageBreakBefore w:val="0"/>
              <w:numPr>
                <w:ilvl w:val="0"/>
                <w:numId w:val="7"/>
              </w:numPr>
              <w:tabs>
                <w:tab w:val="left" w:pos="1260"/>
              </w:tabs>
              <w:kinsoku/>
              <w:wordWrap/>
              <w:overflowPunct/>
              <w:topLinePunct w:val="0"/>
              <w:autoSpaceDE/>
              <w:autoSpaceDN/>
              <w:bidi w:val="0"/>
              <w:adjustRightInd/>
              <w:ind w:firstLineChars="0"/>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 xml:space="preserve">Option 1: The CSSF only counts OD-SSB layers </w:t>
            </w:r>
          </w:p>
          <w:p>
            <w:pPr>
              <w:pStyle w:val="29"/>
              <w:keepNext w:val="0"/>
              <w:keepLines w:val="0"/>
              <w:pageBreakBefore w:val="0"/>
              <w:numPr>
                <w:ilvl w:val="0"/>
                <w:numId w:val="7"/>
              </w:numPr>
              <w:tabs>
                <w:tab w:val="left" w:pos="1260"/>
              </w:tabs>
              <w:kinsoku/>
              <w:wordWrap/>
              <w:overflowPunct/>
              <w:topLinePunct w:val="0"/>
              <w:autoSpaceDE/>
              <w:autoSpaceDN/>
              <w:bidi w:val="0"/>
              <w:adjustRightInd/>
              <w:ind w:firstLineChars="0"/>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 xml:space="preserve">Option 2: The CSSF of OD-SSB carrier counts OD-SSB layers and other layers </w:t>
            </w:r>
          </w:p>
          <w:p>
            <w:pPr>
              <w:keepNext w:val="0"/>
              <w:keepLines w:val="0"/>
              <w:pageBreakBefore w:val="0"/>
              <w:kinsoku/>
              <w:wordWrap/>
              <w:overflowPunct/>
              <w:topLinePunct w:val="0"/>
              <w:autoSpaceDE/>
              <w:autoSpaceDN/>
              <w:bidi w:val="0"/>
              <w:adjustRightInd/>
              <w:snapToGrid w:val="0"/>
              <w:jc w:val="both"/>
              <w:textAlignment w:val="auto"/>
              <w:rPr>
                <w:b/>
                <w:color w:val="0070C0"/>
                <w:u w:val="single"/>
                <w:lang w:eastAsia="zh-CN"/>
              </w:rPr>
            </w:pPr>
            <w:r>
              <w:rPr>
                <w:rFonts w:hint="eastAsia"/>
                <w:b/>
                <w:color w:val="0070C0"/>
                <w:u w:val="single"/>
                <w:lang w:eastAsia="zh-CN"/>
              </w:rPr>
              <w:t xml:space="preserve">Sub-issue 3-3: OD-SSB </w:t>
            </w:r>
            <w:r>
              <w:rPr>
                <w:b/>
                <w:color w:val="0070C0"/>
                <w:u w:val="single"/>
                <w:lang w:eastAsia="zh-CN"/>
              </w:rPr>
              <w:t>measurement in FMW(Case 1-2): Multiple active OD-SSB carriers</w:t>
            </w:r>
          </w:p>
          <w:p>
            <w:pPr>
              <w:pStyle w:val="9"/>
              <w:keepNext w:val="0"/>
              <w:keepLines w:val="0"/>
              <w:pageBreakBefore w:val="0"/>
              <w:tabs>
                <w:tab w:val="left" w:pos="1260"/>
              </w:tabs>
              <w:kinsoku/>
              <w:wordWrap/>
              <w:overflowPunct/>
              <w:topLinePunct w:val="0"/>
              <w:autoSpaceDE/>
              <w:autoSpaceDN/>
              <w:bidi w:val="0"/>
              <w:adjustRightInd/>
              <w:spacing w:after="0"/>
              <w:jc w:val="both"/>
              <w:textAlignment w:val="auto"/>
              <w:rPr>
                <w:lang w:eastAsia="zh-CN"/>
              </w:rPr>
            </w:pPr>
            <w:r>
              <w:rPr>
                <w:highlight w:val="green"/>
                <w:lang w:eastAsia="zh-CN"/>
              </w:rPr>
              <w:t>Agreement:</w:t>
            </w:r>
          </w:p>
          <w:p>
            <w:pPr>
              <w:keepNext w:val="0"/>
              <w:keepLines w:val="0"/>
              <w:pageBreakBefore w:val="0"/>
              <w:kinsoku/>
              <w:wordWrap/>
              <w:overflowPunct/>
              <w:topLinePunct w:val="0"/>
              <w:autoSpaceDE/>
              <w:autoSpaceDN/>
              <w:bidi w:val="0"/>
              <w:adjustRightInd/>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RAN4 to prioritize single OD-SSB carrier with multiple legacy SSB carriers in deactivated SCell measurement.</w:t>
            </w:r>
          </w:p>
          <w:p>
            <w:pPr>
              <w:pStyle w:val="29"/>
              <w:keepNext w:val="0"/>
              <w:keepLines w:val="0"/>
              <w:pageBreakBefore w:val="0"/>
              <w:numPr>
                <w:ilvl w:val="0"/>
                <w:numId w:val="5"/>
              </w:numPr>
              <w:tabs>
                <w:tab w:val="left" w:pos="1260"/>
              </w:tabs>
              <w:kinsoku/>
              <w:wordWrap/>
              <w:overflowPunct/>
              <w:topLinePunct w:val="0"/>
              <w:autoSpaceDE/>
              <w:autoSpaceDN/>
              <w:bidi w:val="0"/>
              <w:adjustRightInd/>
              <w:ind w:firstLineChars="0"/>
              <w:textAlignment w:val="auto"/>
              <w:rPr>
                <w:rFonts w:eastAsiaTheme="minorEastAsia"/>
                <w:color w:val="000000" w:themeColor="text1"/>
                <w:szCs w:val="24"/>
                <w:lang w:eastAsia="zh-CN"/>
                <w14:textFill>
                  <w14:solidFill>
                    <w14:schemeClr w14:val="tx1"/>
                  </w14:solidFill>
                </w14:textFill>
              </w:rPr>
            </w:pPr>
            <w:r>
              <w:rPr>
                <w:color w:val="000000" w:themeColor="text1"/>
                <w:szCs w:val="24"/>
                <w:lang w:val="en-US" w:eastAsia="zh-CN"/>
                <w14:textFill>
                  <w14:solidFill>
                    <w14:schemeClr w14:val="tx1"/>
                  </w14:solidFill>
                </w14:textFill>
              </w:rPr>
              <w:t xml:space="preserve">FFS </w:t>
            </w:r>
            <w:r>
              <w:rPr>
                <w:rFonts w:hint="eastAsia" w:eastAsiaTheme="minorEastAsia"/>
                <w:color w:val="000000" w:themeColor="text1"/>
                <w:szCs w:val="24"/>
                <w:lang w:eastAsia="zh-CN"/>
                <w14:textFill>
                  <w14:solidFill>
                    <w14:schemeClr w14:val="tx1"/>
                  </w14:solidFill>
                </w14:textFill>
              </w:rPr>
              <w:t xml:space="preserve">multiple OD-SSB carriers </w:t>
            </w:r>
          </w:p>
          <w:p>
            <w:pPr>
              <w:keepNext w:val="0"/>
              <w:keepLines w:val="0"/>
              <w:pageBreakBefore w:val="0"/>
              <w:kinsoku/>
              <w:wordWrap/>
              <w:overflowPunct/>
              <w:topLinePunct w:val="0"/>
              <w:autoSpaceDE/>
              <w:autoSpaceDN/>
              <w:bidi w:val="0"/>
              <w:adjustRightInd/>
              <w:textAlignment w:val="auto"/>
              <w:rPr>
                <w:b/>
                <w:color w:val="0070C0"/>
                <w:u w:val="single"/>
                <w:lang w:eastAsia="zh-CN"/>
              </w:rPr>
            </w:pPr>
            <w:r>
              <w:rPr>
                <w:b/>
                <w:color w:val="0070C0"/>
                <w:u w:val="single"/>
                <w:lang w:eastAsia="ko-KR"/>
              </w:rPr>
              <w:t xml:space="preserve">Issue </w:t>
            </w:r>
            <w:r>
              <w:rPr>
                <w:rFonts w:hint="eastAsia"/>
                <w:b/>
                <w:color w:val="0070C0"/>
                <w:u w:val="single"/>
                <w:lang w:eastAsia="zh-CN"/>
              </w:rPr>
              <w:t>4-1</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before</w:t>
            </w:r>
            <w:r>
              <w:rPr>
                <w:rFonts w:hint="eastAsia"/>
                <w:b/>
                <w:color w:val="0070C0"/>
                <w:u w:val="single"/>
                <w:lang w:eastAsia="zh-CN"/>
              </w:rPr>
              <w:t xml:space="preserve"> SCell </w:t>
            </w:r>
            <w:r>
              <w:rPr>
                <w:b/>
                <w:color w:val="0070C0"/>
                <w:u w:val="single"/>
                <w:lang w:eastAsia="zh-CN"/>
              </w:rPr>
              <w:t>activation</w:t>
            </w:r>
          </w:p>
          <w:p>
            <w:pPr>
              <w:keepNext w:val="0"/>
              <w:keepLines w:val="0"/>
              <w:pageBreakBefore w:val="0"/>
              <w:kinsoku/>
              <w:wordWrap/>
              <w:overflowPunct/>
              <w:topLinePunct w:val="0"/>
              <w:autoSpaceDE/>
              <w:autoSpaceDN/>
              <w:bidi w:val="0"/>
              <w:adjustRightInd/>
              <w:textAlignment w:val="auto"/>
              <w:rPr>
                <w:highlight w:val="green"/>
                <w:lang w:eastAsia="zh-CN"/>
              </w:rPr>
            </w:pPr>
            <w:r>
              <w:rPr>
                <w:highlight w:val="green"/>
                <w:lang w:eastAsia="zh-CN"/>
              </w:rPr>
              <w:t>Agreement:</w:t>
            </w:r>
          </w:p>
          <w:p>
            <w:pPr>
              <w:keepNext w:val="0"/>
              <w:keepLines w:val="0"/>
              <w:pageBreakBefore w:val="0"/>
              <w:numPr>
                <w:ilvl w:val="0"/>
                <w:numId w:val="8"/>
              </w:numPr>
              <w:kinsoku/>
              <w:wordWrap/>
              <w:overflowPunct/>
              <w:topLinePunct w:val="0"/>
              <w:autoSpaceDE/>
              <w:autoSpaceDN/>
              <w:bidi w:val="0"/>
              <w:adjustRightInd/>
              <w:textAlignment w:val="auto"/>
              <w:rPr>
                <w:lang w:eastAsia="zh-CN"/>
              </w:rPr>
            </w:pPr>
            <w:r>
              <w:rPr>
                <w:lang w:eastAsia="zh-CN"/>
              </w:rPr>
              <w:t xml:space="preserve">RAN4 </w:t>
            </w:r>
            <w:r>
              <w:rPr>
                <w:b/>
                <w:bCs/>
                <w:lang w:eastAsia="zh-CN"/>
              </w:rPr>
              <w:t>not</w:t>
            </w:r>
            <w:r>
              <w:rPr>
                <w:lang w:eastAsia="zh-CN"/>
              </w:rPr>
              <w:t xml:space="preserve"> to support OD-SSB based L1 measurements for deactivated Scell.</w:t>
            </w:r>
          </w:p>
          <w:p>
            <w:pPr>
              <w:keepNext w:val="0"/>
              <w:keepLines w:val="0"/>
              <w:pageBreakBefore w:val="0"/>
              <w:kinsoku/>
              <w:wordWrap/>
              <w:overflowPunct/>
              <w:topLinePunct w:val="0"/>
              <w:autoSpaceDE/>
              <w:autoSpaceDN/>
              <w:bidi w:val="0"/>
              <w:adjustRightInd/>
              <w:textAlignment w:val="auto"/>
              <w:rPr>
                <w:color w:val="000000" w:themeColor="text1"/>
                <w:szCs w:val="24"/>
                <w:lang w:eastAsia="zh-CN"/>
                <w14:textFill>
                  <w14:solidFill>
                    <w14:schemeClr w14:val="tx1"/>
                  </w14:solidFill>
                </w14:textFill>
              </w:rPr>
            </w:pPr>
          </w:p>
          <w:p>
            <w:pPr>
              <w:keepNext w:val="0"/>
              <w:keepLines w:val="0"/>
              <w:pageBreakBefore w:val="0"/>
              <w:kinsoku/>
              <w:wordWrap/>
              <w:overflowPunct/>
              <w:topLinePunct w:val="0"/>
              <w:autoSpaceDE/>
              <w:autoSpaceDN/>
              <w:bidi w:val="0"/>
              <w:adjustRightInd/>
              <w:textAlignment w:val="auto"/>
              <w:rPr>
                <w:b/>
                <w:color w:val="0070C0"/>
                <w:u w:val="single"/>
                <w:lang w:eastAsia="zh-CN"/>
              </w:rPr>
            </w:pPr>
            <w:r>
              <w:rPr>
                <w:b/>
                <w:color w:val="0070C0"/>
                <w:u w:val="single"/>
                <w:lang w:eastAsia="ko-KR"/>
              </w:rPr>
              <w:t xml:space="preserve">Issue </w:t>
            </w:r>
            <w:r>
              <w:rPr>
                <w:rFonts w:hint="eastAsia"/>
                <w:b/>
                <w:color w:val="0070C0"/>
                <w:u w:val="single"/>
                <w:lang w:eastAsia="zh-CN"/>
              </w:rPr>
              <w:t>4-2</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after</w:t>
            </w:r>
            <w:r>
              <w:rPr>
                <w:rFonts w:hint="eastAsia"/>
                <w:b/>
                <w:color w:val="0070C0"/>
                <w:u w:val="single"/>
                <w:lang w:eastAsia="zh-CN"/>
              </w:rPr>
              <w:t xml:space="preserve"> SCell </w:t>
            </w:r>
            <w:r>
              <w:rPr>
                <w:b/>
                <w:color w:val="0070C0"/>
                <w:u w:val="single"/>
                <w:lang w:eastAsia="zh-CN"/>
              </w:rPr>
              <w:t>activation</w:t>
            </w:r>
          </w:p>
          <w:p>
            <w:pPr>
              <w:keepNext w:val="0"/>
              <w:keepLines w:val="0"/>
              <w:pageBreakBefore w:val="0"/>
              <w:kinsoku/>
              <w:wordWrap/>
              <w:overflowPunct/>
              <w:topLinePunct w:val="0"/>
              <w:autoSpaceDE/>
              <w:autoSpaceDN/>
              <w:bidi w:val="0"/>
              <w:adjustRightInd/>
              <w:textAlignment w:val="auto"/>
              <w:rPr>
                <w:lang w:eastAsia="zh-CN"/>
              </w:rPr>
            </w:pPr>
            <w:r>
              <w:rPr>
                <w:highlight w:val="green"/>
                <w:lang w:eastAsia="zh-CN"/>
              </w:rPr>
              <w:t>Agreement:</w:t>
            </w:r>
          </w:p>
          <w:p>
            <w:pPr>
              <w:keepNext w:val="0"/>
              <w:keepLines w:val="0"/>
              <w:pageBreakBefore w:val="0"/>
              <w:numPr>
                <w:ilvl w:val="0"/>
                <w:numId w:val="5"/>
              </w:numPr>
              <w:kinsoku/>
              <w:wordWrap/>
              <w:overflowPunct/>
              <w:topLinePunct w:val="0"/>
              <w:autoSpaceDE/>
              <w:autoSpaceDN/>
              <w:bidi w:val="0"/>
              <w:adjustRightInd/>
              <w:textAlignment w:val="auto"/>
              <w:rPr>
                <w:lang w:eastAsia="zh-CN"/>
              </w:rPr>
            </w:pPr>
            <w:r>
              <w:rPr>
                <w:lang w:eastAsia="zh-CN"/>
              </w:rPr>
              <w:t>RAN4 to support OD-SSB L1 measurement during and after SCell activation.</w:t>
            </w:r>
          </w:p>
          <w:p>
            <w:pPr>
              <w:keepNext w:val="0"/>
              <w:keepLines w:val="0"/>
              <w:pageBreakBefore w:val="0"/>
              <w:numPr>
                <w:ilvl w:val="1"/>
                <w:numId w:val="5"/>
              </w:numPr>
              <w:kinsoku/>
              <w:wordWrap/>
              <w:overflowPunct/>
              <w:topLinePunct w:val="0"/>
              <w:autoSpaceDE/>
              <w:autoSpaceDN/>
              <w:bidi w:val="0"/>
              <w:adjustRightInd/>
              <w:textAlignment w:val="auto"/>
              <w:rPr>
                <w:lang w:eastAsia="zh-CN"/>
              </w:rPr>
            </w:pPr>
            <w:r>
              <w:rPr>
                <w:lang w:eastAsia="zh-CN"/>
              </w:rPr>
              <w:t>When non-DRX is configured, the current requirement can be reused with the clarification of T</w:t>
            </w:r>
            <w:r>
              <w:rPr>
                <w:vertAlign w:val="subscript"/>
                <w:lang w:eastAsia="zh-CN"/>
              </w:rPr>
              <w:t>SSB</w:t>
            </w:r>
            <w:r>
              <w:rPr>
                <w:lang w:eastAsia="zh-CN"/>
              </w:rPr>
              <w:t xml:space="preserve"> in T</w:t>
            </w:r>
            <w:r>
              <w:rPr>
                <w:vertAlign w:val="subscript"/>
                <w:lang w:eastAsia="zh-CN"/>
              </w:rPr>
              <w:t xml:space="preserve">L1-RSRP_Measurement_Period_SSB </w:t>
            </w:r>
            <w:r>
              <w:rPr>
                <w:lang w:eastAsia="zh-CN"/>
              </w:rPr>
              <w:t>is the SSB periodicity of OD-SSB</w:t>
            </w:r>
          </w:p>
          <w:p>
            <w:pPr>
              <w:keepNext w:val="0"/>
              <w:keepLines w:val="0"/>
              <w:pageBreakBefore w:val="0"/>
              <w:numPr>
                <w:ilvl w:val="0"/>
                <w:numId w:val="5"/>
              </w:numPr>
              <w:kinsoku/>
              <w:wordWrap/>
              <w:overflowPunct/>
              <w:topLinePunct w:val="0"/>
              <w:autoSpaceDE/>
              <w:autoSpaceDN/>
              <w:bidi w:val="0"/>
              <w:adjustRightInd/>
              <w:textAlignment w:val="auto"/>
              <w:rPr>
                <w:lang w:eastAsia="zh-CN"/>
              </w:rPr>
            </w:pPr>
            <w:r>
              <w:rPr>
                <w:lang w:eastAsia="zh-CN"/>
              </w:rPr>
              <w:t>RAN4 to support OD-SSB L1 measurement during SCell activation.</w:t>
            </w:r>
          </w:p>
          <w:p>
            <w:pPr>
              <w:keepNext w:val="0"/>
              <w:keepLines w:val="0"/>
              <w:pageBreakBefore w:val="0"/>
              <w:numPr>
                <w:ilvl w:val="1"/>
                <w:numId w:val="5"/>
              </w:numPr>
              <w:kinsoku/>
              <w:wordWrap/>
              <w:overflowPunct/>
              <w:topLinePunct w:val="0"/>
              <w:autoSpaceDE/>
              <w:autoSpaceDN/>
              <w:bidi w:val="0"/>
              <w:adjustRightInd/>
              <w:textAlignment w:val="auto"/>
              <w:rPr>
                <w:lang w:eastAsia="zh-CN"/>
              </w:rPr>
            </w:pPr>
            <w:r>
              <w:rPr>
                <w:lang w:eastAsia="zh-CN"/>
              </w:rPr>
              <w:t>The requirement when DRX is configured.</w:t>
            </w:r>
          </w:p>
          <w:p>
            <w:pPr>
              <w:keepNext w:val="0"/>
              <w:keepLines w:val="0"/>
              <w:pageBreakBefore w:val="0"/>
              <w:numPr>
                <w:ilvl w:val="2"/>
                <w:numId w:val="5"/>
              </w:numPr>
              <w:kinsoku/>
              <w:wordWrap/>
              <w:overflowPunct/>
              <w:topLinePunct w:val="0"/>
              <w:autoSpaceDE/>
              <w:autoSpaceDN/>
              <w:bidi w:val="0"/>
              <w:adjustRightInd/>
              <w:textAlignment w:val="auto"/>
              <w:rPr>
                <w:lang w:eastAsia="zh-CN"/>
              </w:rPr>
            </w:pPr>
            <w:r>
              <w:rPr>
                <w:lang w:eastAsia="zh-CN"/>
              </w:rPr>
              <w:t>Based on OD-SSB periodicity</w:t>
            </w:r>
          </w:p>
          <w:p>
            <w:pPr>
              <w:keepNext w:val="0"/>
              <w:keepLines w:val="0"/>
              <w:pageBreakBefore w:val="0"/>
              <w:kinsoku/>
              <w:wordWrap/>
              <w:overflowPunct/>
              <w:topLinePunct w:val="0"/>
              <w:autoSpaceDE/>
              <w:autoSpaceDN/>
              <w:bidi w:val="0"/>
              <w:adjustRightInd/>
              <w:textAlignment w:val="auto"/>
              <w:rPr>
                <w:b/>
                <w:color w:val="0070C0"/>
                <w:u w:val="single"/>
                <w:lang w:eastAsia="zh-CN"/>
              </w:rPr>
            </w:pPr>
            <w:r>
              <w:rPr>
                <w:b/>
                <w:color w:val="0070C0"/>
                <w:u w:val="single"/>
                <w:lang w:eastAsia="ko-KR"/>
              </w:rPr>
              <w:t xml:space="preserve">Issue </w:t>
            </w:r>
            <w:r>
              <w:rPr>
                <w:rFonts w:hint="eastAsia"/>
                <w:b/>
                <w:color w:val="0070C0"/>
                <w:u w:val="single"/>
                <w:lang w:eastAsia="zh-CN"/>
              </w:rPr>
              <w:t>4-3</w:t>
            </w:r>
            <w:r>
              <w:rPr>
                <w:b/>
                <w:color w:val="0070C0"/>
                <w:u w:val="single"/>
                <w:lang w:eastAsia="ko-KR"/>
              </w:rPr>
              <w:t>:</w:t>
            </w:r>
            <w:r>
              <w:rPr>
                <w:rFonts w:hint="eastAsia"/>
                <w:b/>
                <w:color w:val="0070C0"/>
                <w:u w:val="single"/>
                <w:lang w:eastAsia="zh-CN"/>
              </w:rPr>
              <w:t xml:space="preserve"> OD-SSB accuracy</w:t>
            </w:r>
          </w:p>
          <w:p>
            <w:pPr>
              <w:pStyle w:val="9"/>
              <w:keepNext w:val="0"/>
              <w:keepLines w:val="0"/>
              <w:pageBreakBefore w:val="0"/>
              <w:tabs>
                <w:tab w:val="left" w:pos="1260"/>
              </w:tabs>
              <w:kinsoku/>
              <w:wordWrap/>
              <w:overflowPunct/>
              <w:topLinePunct w:val="0"/>
              <w:autoSpaceDE/>
              <w:autoSpaceDN/>
              <w:bidi w:val="0"/>
              <w:adjustRightInd/>
              <w:spacing w:after="0"/>
              <w:jc w:val="both"/>
              <w:textAlignment w:val="auto"/>
              <w:rPr>
                <w:lang w:eastAsia="zh-CN"/>
              </w:rPr>
            </w:pPr>
            <w:r>
              <w:rPr>
                <w:highlight w:val="green"/>
                <w:lang w:eastAsia="zh-CN"/>
              </w:rPr>
              <w:t>Agreement:</w:t>
            </w:r>
          </w:p>
          <w:p>
            <w:pPr>
              <w:pStyle w:val="29"/>
              <w:keepNext w:val="0"/>
              <w:keepLines w:val="0"/>
              <w:pageBreakBefore w:val="0"/>
              <w:numPr>
                <w:ilvl w:val="0"/>
                <w:numId w:val="5"/>
              </w:numPr>
              <w:kinsoku/>
              <w:wordWrap/>
              <w:overflowPunct/>
              <w:topLinePunct w:val="0"/>
              <w:autoSpaceDE/>
              <w:autoSpaceDN/>
              <w:bidi w:val="0"/>
              <w:adjustRightInd/>
              <w:ind w:firstLineChars="0"/>
              <w:textAlignment w:val="auto"/>
              <w:rPr>
                <w:rFonts w:eastAsia="宋体"/>
                <w:color w:val="000000" w:themeColor="text1"/>
                <w:szCs w:val="24"/>
                <w:lang w:eastAsia="zh-CN"/>
                <w14:textFill>
                  <w14:solidFill>
                    <w14:schemeClr w14:val="tx1"/>
                  </w14:solidFill>
                </w14:textFill>
              </w:rPr>
            </w:pPr>
            <w:r>
              <w:rPr>
                <w:lang w:val="en-US" w:eastAsia="zh-CN"/>
              </w:rPr>
              <w:t>T</w:t>
            </w:r>
            <w:r>
              <w:rPr>
                <w:rFonts w:hint="eastAsia"/>
                <w:lang w:val="en-US" w:eastAsia="zh-CN"/>
              </w:rPr>
              <w:t>he legacy measurement accuracy</w:t>
            </w:r>
            <w:r>
              <w:rPr>
                <w:lang w:val="en-US" w:eastAsia="zh-CN"/>
              </w:rPr>
              <w:t xml:space="preserve"> is applied</w:t>
            </w:r>
            <w:r>
              <w:rPr>
                <w:rFonts w:hint="eastAsia"/>
                <w:lang w:val="en-US" w:eastAsia="zh-CN"/>
              </w:rPr>
              <w:t xml:space="preserve"> for OD-SSB based measurement</w:t>
            </w:r>
            <w:r>
              <w:rPr>
                <w:rFonts w:hint="eastAsia" w:eastAsiaTheme="minorEastAsia"/>
                <w:lang w:eastAsia="zh-CN"/>
              </w:rPr>
              <w:t>.</w:t>
            </w:r>
          </w:p>
          <w:p>
            <w:pPr>
              <w:keepNext w:val="0"/>
              <w:keepLines w:val="0"/>
              <w:pageBreakBefore w:val="0"/>
              <w:kinsoku/>
              <w:wordWrap/>
              <w:overflowPunct/>
              <w:topLinePunct w:val="0"/>
              <w:autoSpaceDE/>
              <w:autoSpaceDN/>
              <w:bidi w:val="0"/>
              <w:adjustRightInd/>
              <w:textAlignment w:val="auto"/>
              <w:rPr>
                <w:b/>
                <w:color w:val="0070C0"/>
                <w:u w:val="single"/>
                <w:lang w:eastAsia="zh-CN"/>
              </w:rPr>
            </w:pPr>
            <w:r>
              <w:rPr>
                <w:b/>
                <w:color w:val="0070C0"/>
                <w:u w:val="single"/>
                <w:lang w:eastAsia="ko-KR"/>
              </w:rPr>
              <w:t xml:space="preserve">Issue </w:t>
            </w:r>
            <w:r>
              <w:rPr>
                <w:rFonts w:hint="eastAsia"/>
                <w:b/>
                <w:color w:val="0070C0"/>
                <w:u w:val="single"/>
                <w:lang w:eastAsia="zh-CN"/>
              </w:rPr>
              <w:t>6-1</w:t>
            </w:r>
            <w:r>
              <w:rPr>
                <w:b/>
                <w:color w:val="0070C0"/>
                <w:u w:val="single"/>
                <w:lang w:eastAsia="ko-KR"/>
              </w:rPr>
              <w:t>:</w:t>
            </w:r>
            <w:r>
              <w:rPr>
                <w:rFonts w:hint="eastAsia"/>
                <w:b/>
                <w:color w:val="0070C0"/>
                <w:u w:val="single"/>
                <w:lang w:eastAsia="zh-CN"/>
              </w:rPr>
              <w:t xml:space="preserve"> OD-SSB based direct SCell activation</w:t>
            </w:r>
          </w:p>
          <w:p>
            <w:pPr>
              <w:keepNext w:val="0"/>
              <w:keepLines w:val="0"/>
              <w:pageBreakBefore w:val="0"/>
              <w:kinsoku/>
              <w:wordWrap/>
              <w:overflowPunct/>
              <w:topLinePunct w:val="0"/>
              <w:autoSpaceDE/>
              <w:autoSpaceDN/>
              <w:bidi w:val="0"/>
              <w:adjustRightInd/>
              <w:textAlignment w:val="auto"/>
              <w:rPr>
                <w:highlight w:val="green"/>
                <w:lang w:eastAsia="zh-CN"/>
              </w:rPr>
            </w:pPr>
            <w:r>
              <w:rPr>
                <w:highlight w:val="green"/>
                <w:lang w:eastAsia="zh-CN"/>
              </w:rPr>
              <w:t>Agreement:</w:t>
            </w:r>
          </w:p>
          <w:p>
            <w:pPr>
              <w:keepNext w:val="0"/>
              <w:keepLines w:val="0"/>
              <w:pageBreakBefore w:val="0"/>
              <w:numPr>
                <w:ilvl w:val="0"/>
                <w:numId w:val="5"/>
              </w:numPr>
              <w:kinsoku/>
              <w:wordWrap/>
              <w:overflowPunct/>
              <w:topLinePunct w:val="0"/>
              <w:autoSpaceDE/>
              <w:autoSpaceDN/>
              <w:bidi w:val="0"/>
              <w:adjustRightInd/>
              <w:textAlignment w:val="auto"/>
              <w:rPr>
                <w:lang w:eastAsia="zh-CN"/>
              </w:rPr>
            </w:pPr>
            <w:r>
              <w:rPr>
                <w:lang w:eastAsia="zh-CN"/>
              </w:rPr>
              <w:t xml:space="preserve">RAN4 to define OD-SSB based direct SCell activation at SCell addition requirements. </w:t>
            </w:r>
          </w:p>
          <w:p>
            <w:pPr>
              <w:keepNext w:val="0"/>
              <w:keepLines w:val="0"/>
              <w:pageBreakBefore w:val="0"/>
              <w:numPr>
                <w:ilvl w:val="1"/>
                <w:numId w:val="5"/>
              </w:numPr>
              <w:kinsoku/>
              <w:wordWrap/>
              <w:overflowPunct/>
              <w:topLinePunct w:val="0"/>
              <w:autoSpaceDE/>
              <w:autoSpaceDN/>
              <w:bidi w:val="0"/>
              <w:adjustRightInd/>
              <w:textAlignment w:val="auto"/>
              <w:rPr>
                <w:lang w:eastAsia="zh-CN"/>
              </w:rPr>
            </w:pPr>
            <w:r>
              <w:rPr>
                <w:lang w:eastAsia="zh-CN"/>
              </w:rPr>
              <w:t>The details can be discussed in the CR directly.</w:t>
            </w:r>
          </w:p>
          <w:p>
            <w:pPr>
              <w:keepNext w:val="0"/>
              <w:keepLines w:val="0"/>
              <w:pageBreakBefore w:val="0"/>
              <w:numPr>
                <w:ilvl w:val="1"/>
                <w:numId w:val="5"/>
              </w:numPr>
              <w:kinsoku/>
              <w:wordWrap/>
              <w:overflowPunct/>
              <w:topLinePunct w:val="0"/>
              <w:autoSpaceDE/>
              <w:autoSpaceDN/>
              <w:bidi w:val="0"/>
              <w:adjustRightInd/>
              <w:textAlignment w:val="auto"/>
              <w:rPr>
                <w:lang w:eastAsia="zh-CN"/>
              </w:rPr>
            </w:pPr>
            <w:r>
              <w:rPr>
                <w:lang w:eastAsia="zh-CN"/>
              </w:rPr>
              <w:t>It doesn’t impact the WI’s completion.</w:t>
            </w:r>
          </w:p>
          <w:p>
            <w:pPr>
              <w:keepNext w:val="0"/>
              <w:keepLines w:val="0"/>
              <w:pageBreakBefore w:val="0"/>
              <w:kinsoku/>
              <w:wordWrap/>
              <w:overflowPunct/>
              <w:topLinePunct w:val="0"/>
              <w:autoSpaceDE/>
              <w:autoSpaceDN/>
              <w:bidi w:val="0"/>
              <w:adjustRightInd/>
              <w:textAlignment w:val="auto"/>
              <w:rPr>
                <w:b/>
                <w:color w:val="0070C0"/>
                <w:u w:val="single"/>
                <w:lang w:eastAsia="ko-KR"/>
              </w:rPr>
            </w:pPr>
            <w:r>
              <w:rPr>
                <w:b/>
                <w:color w:val="0070C0"/>
                <w:u w:val="single"/>
                <w:lang w:eastAsia="ko-KR"/>
              </w:rPr>
              <w:t xml:space="preserve">Issue </w:t>
            </w:r>
            <w:r>
              <w:rPr>
                <w:rFonts w:hint="eastAsia"/>
                <w:b/>
                <w:color w:val="0070C0"/>
                <w:u w:val="single"/>
                <w:lang w:eastAsia="zh-CN"/>
              </w:rPr>
              <w:t>7</w:t>
            </w:r>
            <w:r>
              <w:rPr>
                <w:rFonts w:hint="eastAsia"/>
                <w:b/>
                <w:color w:val="0070C0"/>
                <w:u w:val="single"/>
                <w:lang w:eastAsia="ko-KR"/>
              </w:rPr>
              <w:t>-</w:t>
            </w:r>
            <w:r>
              <w:rPr>
                <w:rFonts w:hint="eastAsia"/>
                <w:b/>
                <w:color w:val="0070C0"/>
                <w:u w:val="single"/>
                <w:lang w:eastAsia="zh-CN"/>
              </w:rPr>
              <w:t>2</w:t>
            </w:r>
            <w:r>
              <w:rPr>
                <w:b/>
                <w:color w:val="0070C0"/>
                <w:u w:val="single"/>
                <w:lang w:eastAsia="ko-KR"/>
              </w:rPr>
              <w:t>: OD-SSB based Neighbour cell measurement</w:t>
            </w:r>
          </w:p>
          <w:p>
            <w:pPr>
              <w:pStyle w:val="29"/>
              <w:keepNext w:val="0"/>
              <w:keepLines w:val="0"/>
              <w:pageBreakBefore w:val="0"/>
              <w:numPr>
                <w:ilvl w:val="2"/>
                <w:numId w:val="5"/>
              </w:numPr>
              <w:kinsoku/>
              <w:wordWrap/>
              <w:overflowPunct/>
              <w:topLinePunct w:val="0"/>
              <w:autoSpaceDE/>
              <w:autoSpaceDN/>
              <w:bidi w:val="0"/>
              <w:adjustRightInd/>
              <w:ind w:left="36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Scenario 1a: There is OD-SSB </w:t>
            </w:r>
            <w:r>
              <w:rPr>
                <w:rFonts w:hint="eastAsia"/>
                <w:lang w:eastAsia="zh-CN"/>
              </w:rPr>
              <w:t>neighbor cell</w:t>
            </w:r>
            <w:r>
              <w:rPr>
                <w:lang w:eastAsia="zh-CN"/>
              </w:rPr>
              <w:t xml:space="preserve"> in the same MO with legacy serving cell </w:t>
            </w:r>
          </w:p>
          <w:p>
            <w:pPr>
              <w:keepNext w:val="0"/>
              <w:keepLines w:val="0"/>
              <w:pageBreakBefore w:val="0"/>
              <w:tabs>
                <w:tab w:val="left" w:pos="720"/>
                <w:tab w:val="left" w:pos="2160"/>
              </w:tabs>
              <w:kinsoku/>
              <w:wordWrap/>
              <w:overflowPunct/>
              <w:topLinePunct w:val="0"/>
              <w:autoSpaceDE/>
              <w:autoSpaceDN/>
              <w:bidi w:val="0"/>
              <w:adjustRightInd/>
              <w:textAlignment w:val="auto"/>
              <w:rPr>
                <w:lang w:eastAsia="zh-CN"/>
              </w:rPr>
            </w:pPr>
            <w:r>
              <w:rPr>
                <w:highlight w:val="green"/>
                <w:lang w:eastAsia="zh-CN"/>
              </w:rPr>
              <w:t>Agreement:</w:t>
            </w:r>
            <w:r>
              <w:rPr>
                <w:lang w:eastAsia="zh-CN"/>
              </w:rPr>
              <w:t xml:space="preserve"> </w:t>
            </w:r>
          </w:p>
          <w:p>
            <w:pPr>
              <w:keepNext w:val="0"/>
              <w:keepLines w:val="0"/>
              <w:pageBreakBefore w:val="0"/>
              <w:numPr>
                <w:ilvl w:val="1"/>
                <w:numId w:val="5"/>
              </w:numPr>
              <w:kinsoku/>
              <w:wordWrap/>
              <w:overflowPunct/>
              <w:topLinePunct w:val="0"/>
              <w:autoSpaceDE/>
              <w:autoSpaceDN/>
              <w:bidi w:val="0"/>
              <w:adjustRightInd/>
              <w:textAlignment w:val="auto"/>
              <w:rPr>
                <w:lang w:eastAsia="zh-CN"/>
              </w:rPr>
            </w:pPr>
            <w:r>
              <w:rPr>
                <w:lang w:eastAsia="zh-CN"/>
              </w:rPr>
              <w:t>For Scenario 1a: No RAN4 spec. change.</w:t>
            </w:r>
          </w:p>
          <w:p>
            <w:pPr>
              <w:keepNext w:val="0"/>
              <w:keepLines w:val="0"/>
              <w:pageBreakBefore w:val="0"/>
              <w:tabs>
                <w:tab w:val="left" w:pos="720"/>
                <w:tab w:val="left" w:pos="2160"/>
              </w:tabs>
              <w:kinsoku/>
              <w:wordWrap/>
              <w:overflowPunct/>
              <w:topLinePunct w:val="0"/>
              <w:autoSpaceDE/>
              <w:autoSpaceDN/>
              <w:bidi w:val="0"/>
              <w:adjustRightInd/>
              <w:textAlignment w:val="auto"/>
              <w:rPr>
                <w:lang w:eastAsia="zh-CN"/>
              </w:rPr>
            </w:pPr>
          </w:p>
          <w:p>
            <w:pPr>
              <w:pStyle w:val="29"/>
              <w:keepNext w:val="0"/>
              <w:keepLines w:val="0"/>
              <w:pageBreakBefore w:val="0"/>
              <w:numPr>
                <w:ilvl w:val="2"/>
                <w:numId w:val="5"/>
              </w:numPr>
              <w:kinsoku/>
              <w:wordWrap/>
              <w:overflowPunct/>
              <w:topLinePunct w:val="0"/>
              <w:autoSpaceDE/>
              <w:autoSpaceDN/>
              <w:bidi w:val="0"/>
              <w:adjustRightInd/>
              <w:ind w:left="36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Scenario 1b: </w:t>
            </w:r>
            <w:r>
              <w:rPr>
                <w:lang w:eastAsia="zh-CN"/>
              </w:rPr>
              <w:t>Neighbour cell with legacy SSB in the same MO with</w:t>
            </w:r>
            <w:r>
              <w:rPr>
                <w:rFonts w:eastAsia="宋体"/>
                <w:color w:val="000000" w:themeColor="text1"/>
                <w:szCs w:val="24"/>
                <w:lang w:eastAsia="zh-CN"/>
                <w14:textFill>
                  <w14:solidFill>
                    <w14:schemeClr w14:val="tx1"/>
                  </w14:solidFill>
                </w14:textFill>
              </w:rPr>
              <w:t xml:space="preserve"> OD-SSB </w:t>
            </w:r>
            <w:r>
              <w:rPr>
                <w:lang w:eastAsia="zh-CN"/>
              </w:rPr>
              <w:t>serving cell</w:t>
            </w:r>
          </w:p>
          <w:p>
            <w:pPr>
              <w:keepNext w:val="0"/>
              <w:keepLines w:val="0"/>
              <w:pageBreakBefore w:val="0"/>
              <w:tabs>
                <w:tab w:val="left" w:pos="720"/>
                <w:tab w:val="left" w:pos="2160"/>
              </w:tabs>
              <w:kinsoku/>
              <w:wordWrap/>
              <w:overflowPunct/>
              <w:topLinePunct w:val="0"/>
              <w:autoSpaceDE/>
              <w:autoSpaceDN/>
              <w:bidi w:val="0"/>
              <w:adjustRightInd/>
              <w:textAlignment w:val="auto"/>
              <w:rPr>
                <w:color w:val="000000" w:themeColor="text1"/>
                <w:szCs w:val="24"/>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pPr>
              <w:keepNext w:val="0"/>
              <w:keepLines w:val="0"/>
              <w:pageBreakBefore w:val="0"/>
              <w:numPr>
                <w:ilvl w:val="1"/>
                <w:numId w:val="5"/>
              </w:numPr>
              <w:kinsoku/>
              <w:wordWrap/>
              <w:overflowPunct/>
              <w:topLinePunct w:val="0"/>
              <w:autoSpaceDE/>
              <w:autoSpaceDN/>
              <w:bidi w:val="0"/>
              <w:adjustRightInd/>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FR1, follow legacy requirement for neighbour cell measurement with legacy SSB.</w:t>
            </w:r>
          </w:p>
          <w:p>
            <w:pPr>
              <w:keepNext w:val="0"/>
              <w:keepLines w:val="0"/>
              <w:pageBreakBefore w:val="0"/>
              <w:numPr>
                <w:ilvl w:val="2"/>
                <w:numId w:val="5"/>
              </w:numPr>
              <w:kinsoku/>
              <w:wordWrap/>
              <w:overflowPunct/>
              <w:topLinePunct w:val="0"/>
              <w:autoSpaceDE/>
              <w:autoSpaceDN/>
              <w:bidi w:val="0"/>
              <w:adjustRightInd/>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The agreement can be revisited if not aligned with the further progress in other WGs.</w:t>
            </w:r>
          </w:p>
          <w:p>
            <w:pPr>
              <w:keepNext w:val="0"/>
              <w:keepLines w:val="0"/>
              <w:pageBreakBefore w:val="0"/>
              <w:numPr>
                <w:ilvl w:val="1"/>
                <w:numId w:val="5"/>
              </w:numPr>
              <w:kinsoku/>
              <w:wordWrap/>
              <w:overflowPunct/>
              <w:topLinePunct w:val="0"/>
              <w:autoSpaceDE/>
              <w:autoSpaceDN/>
              <w:bidi w:val="0"/>
              <w:adjustRightInd/>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Further discuss for FR2.</w:t>
            </w:r>
          </w:p>
          <w:p>
            <w:pPr>
              <w:keepNext w:val="0"/>
              <w:keepLines w:val="0"/>
              <w:pageBreakBefore w:val="0"/>
              <w:tabs>
                <w:tab w:val="left" w:pos="720"/>
                <w:tab w:val="left" w:pos="2160"/>
              </w:tabs>
              <w:kinsoku/>
              <w:wordWrap/>
              <w:overflowPunct/>
              <w:topLinePunct w:val="0"/>
              <w:autoSpaceDE/>
              <w:autoSpaceDN/>
              <w:bidi w:val="0"/>
              <w:adjustRightInd/>
              <w:textAlignment w:val="auto"/>
              <w:rPr>
                <w:color w:val="000000" w:themeColor="text1"/>
                <w:szCs w:val="24"/>
                <w:lang w:eastAsia="zh-CN"/>
                <w14:textFill>
                  <w14:solidFill>
                    <w14:schemeClr w14:val="tx1"/>
                  </w14:solidFill>
                </w14:textFill>
              </w:rPr>
            </w:pPr>
          </w:p>
          <w:p>
            <w:pPr>
              <w:pStyle w:val="29"/>
              <w:keepNext w:val="0"/>
              <w:keepLines w:val="0"/>
              <w:pageBreakBefore w:val="0"/>
              <w:numPr>
                <w:ilvl w:val="2"/>
                <w:numId w:val="5"/>
              </w:numPr>
              <w:kinsoku/>
              <w:wordWrap/>
              <w:overflowPunct/>
              <w:topLinePunct w:val="0"/>
              <w:autoSpaceDE/>
              <w:autoSpaceDN/>
              <w:bidi w:val="0"/>
              <w:adjustRightInd/>
              <w:ind w:left="36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Scenario 1c: There is OD-SSB </w:t>
            </w:r>
            <w:r>
              <w:rPr>
                <w:rFonts w:hint="eastAsia"/>
                <w:lang w:eastAsia="zh-CN"/>
              </w:rPr>
              <w:t>neighbor cell</w:t>
            </w:r>
            <w:r>
              <w:rPr>
                <w:lang w:eastAsia="zh-CN"/>
              </w:rPr>
              <w:t xml:space="preserve"> in the same MO with </w:t>
            </w:r>
            <w:r>
              <w:rPr>
                <w:rFonts w:eastAsia="宋体"/>
                <w:color w:val="000000" w:themeColor="text1"/>
                <w:szCs w:val="24"/>
                <w:lang w:eastAsia="zh-CN"/>
                <w14:textFill>
                  <w14:solidFill>
                    <w14:schemeClr w14:val="tx1"/>
                  </w14:solidFill>
                </w14:textFill>
              </w:rPr>
              <w:t xml:space="preserve">OD-SSB </w:t>
            </w:r>
            <w:r>
              <w:rPr>
                <w:lang w:eastAsia="zh-CN"/>
              </w:rPr>
              <w:t>serving cell</w:t>
            </w:r>
          </w:p>
          <w:p>
            <w:pPr>
              <w:keepNext w:val="0"/>
              <w:keepLines w:val="0"/>
              <w:pageBreakBefore w:val="0"/>
              <w:kinsoku/>
              <w:wordWrap/>
              <w:overflowPunct/>
              <w:topLinePunct w:val="0"/>
              <w:autoSpaceDE/>
              <w:autoSpaceDN/>
              <w:bidi w:val="0"/>
              <w:adjustRightInd/>
              <w:textAlignment w:val="auto"/>
              <w:rPr>
                <w:lang w:eastAsia="ja-JP"/>
              </w:rPr>
            </w:pPr>
            <w:r>
              <w:rPr>
                <w:highlight w:val="green"/>
                <w:lang w:eastAsia="ja-JP"/>
              </w:rPr>
              <w:t>Agreement:</w:t>
            </w:r>
          </w:p>
          <w:p>
            <w:pPr>
              <w:keepNext w:val="0"/>
              <w:keepLines w:val="0"/>
              <w:pageBreakBefore w:val="0"/>
              <w:numPr>
                <w:ilvl w:val="1"/>
                <w:numId w:val="5"/>
              </w:numPr>
              <w:kinsoku/>
              <w:wordWrap/>
              <w:overflowPunct/>
              <w:topLinePunct w:val="0"/>
              <w:autoSpaceDE/>
              <w:autoSpaceDN/>
              <w:bidi w:val="0"/>
              <w:adjustRightInd/>
              <w:textAlignment w:val="auto"/>
              <w:rPr>
                <w:lang w:eastAsia="ja-JP"/>
              </w:rPr>
            </w:pPr>
            <w:r>
              <w:rPr>
                <w:lang w:eastAsia="ja-JP"/>
              </w:rPr>
              <w:t>For FR1, follow legacy requirement for neighbour cell measurement.</w:t>
            </w:r>
          </w:p>
          <w:p>
            <w:pPr>
              <w:keepNext w:val="0"/>
              <w:keepLines w:val="0"/>
              <w:pageBreakBefore w:val="0"/>
              <w:numPr>
                <w:ilvl w:val="2"/>
                <w:numId w:val="5"/>
              </w:numPr>
              <w:kinsoku/>
              <w:wordWrap/>
              <w:overflowPunct/>
              <w:topLinePunct w:val="0"/>
              <w:autoSpaceDE/>
              <w:autoSpaceDN/>
              <w:bidi w:val="0"/>
              <w:adjustRightInd/>
              <w:textAlignment w:val="auto"/>
              <w:rPr>
                <w:lang w:eastAsia="ja-JP"/>
              </w:rPr>
            </w:pPr>
            <w:r>
              <w:rPr>
                <w:lang w:eastAsia="ja-JP"/>
              </w:rPr>
              <w:t>The agreement can be revisited if not aligned with the further progress in other WGs.</w:t>
            </w:r>
          </w:p>
          <w:p>
            <w:pPr>
              <w:keepNext w:val="0"/>
              <w:keepLines w:val="0"/>
              <w:pageBreakBefore w:val="0"/>
              <w:numPr>
                <w:ilvl w:val="1"/>
                <w:numId w:val="5"/>
              </w:numPr>
              <w:kinsoku/>
              <w:wordWrap/>
              <w:overflowPunct/>
              <w:topLinePunct w:val="0"/>
              <w:autoSpaceDE/>
              <w:autoSpaceDN/>
              <w:bidi w:val="0"/>
              <w:adjustRightInd/>
              <w:textAlignment w:val="auto"/>
              <w:rPr>
                <w:rFonts w:hint="eastAsia" w:cs="Arial"/>
                <w:vertAlign w:val="baseline"/>
                <w:lang w:val="en-US" w:eastAsia="zh-CN"/>
              </w:rPr>
            </w:pPr>
            <w:r>
              <w:rPr>
                <w:lang w:eastAsia="ja-JP"/>
              </w:rPr>
              <w:t>Further discuss for FR2.</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further views around the on-demand SSB SCell operation.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The R19 NES aims to further realize NW energy saving through other solutions differing from R18. Furthermore, the applicable scenarios between R18 and R19 are more or less different. After several meetings</w:t>
      </w:r>
      <w:r>
        <w:rPr>
          <w:rFonts w:hint="default"/>
          <w:lang w:val="en-US" w:eastAsia="zh-CN"/>
        </w:rPr>
        <w:t>’</w:t>
      </w:r>
      <w:r>
        <w:rPr>
          <w:rFonts w:hint="eastAsia"/>
          <w:lang w:val="en-US" w:eastAsia="zh-CN"/>
        </w:rPr>
        <w:t xml:space="preserve"> constructive discussion, around how to apply on-demand SSB, the deactivated SCell measurement and SCell activation procedure were identified as the applicable scenarios. Besides the specific discussion on the two applicable scenarios, some general issues should be determined.</w:t>
      </w:r>
    </w:p>
    <w:p>
      <w:pPr>
        <w:pStyle w:val="3"/>
        <w:bidi w:val="0"/>
        <w:rPr>
          <w:rFonts w:hint="eastAsia"/>
          <w:lang w:val="en-US" w:eastAsia="zh-CN"/>
        </w:rPr>
      </w:pPr>
      <w:r>
        <w:rPr>
          <w:rFonts w:hint="eastAsia"/>
          <w:lang w:val="en-US" w:eastAsia="zh-CN"/>
        </w:rPr>
        <w:t xml:space="preserve">2.1 Consideration on the deactivated SCell measurement for Case 1  </w:t>
      </w:r>
    </w:p>
    <w:p>
      <w:pPr>
        <w:pStyle w:val="9"/>
        <w:numPr>
          <w:ilvl w:val="0"/>
          <w:numId w:val="0"/>
        </w:numPr>
        <w:bidi w:val="0"/>
        <w:ind w:leftChars="0"/>
        <w:rPr>
          <w:rFonts w:hint="default"/>
          <w:lang w:val="en-US" w:eastAsia="zh-CN"/>
        </w:rPr>
      </w:pPr>
      <w:r>
        <w:rPr>
          <w:rFonts w:hint="eastAsia"/>
          <w:lang w:val="en-US" w:eastAsia="zh-CN"/>
        </w:rPr>
        <w:t>The length of the FMW was determined in last meeting. Besides the length of FMW, RAN4 still discussed the expected minimum interval(T2) between multiple FMWs. The intention of to define the minimum interval between multiple FMWs is to further reduce the length of the subsequent FWM when the OD-SSB is re-activated. if it is assumed that UE could hold the coarse T/F syncronization before enter into the re-activated FMW, then the cell detection could be ignored, as a result, the re-actviated FMW could be shorter than the 1</w:t>
      </w:r>
      <w:r>
        <w:rPr>
          <w:rFonts w:hint="eastAsia"/>
          <w:vertAlign w:val="superscript"/>
          <w:lang w:val="en-US" w:eastAsia="zh-CN"/>
        </w:rPr>
        <w:t>st</w:t>
      </w:r>
      <w:r>
        <w:rPr>
          <w:rFonts w:hint="eastAsia"/>
          <w:lang w:val="en-US" w:eastAsia="zh-CN"/>
        </w:rPr>
        <w:t xml:space="preserve"> FWM. Around this case and intention, the minimum interval T2 and the exact UE behavior should be determined.</w:t>
      </w:r>
    </w:p>
    <w:p>
      <w:pPr>
        <w:jc w:val="center"/>
        <w:rPr>
          <w:rFonts w:eastAsiaTheme="minorEastAsia"/>
          <w:lang w:val="en-US" w:eastAsia="zh-CN"/>
        </w:rPr>
      </w:pPr>
      <w:r>
        <w:rPr>
          <w:rFonts w:eastAsiaTheme="minorEastAsia"/>
          <w:lang w:val="en-US" w:eastAsia="zh-CN"/>
        </w:rPr>
        <w:drawing>
          <wp:inline distT="0" distB="0" distL="0" distR="0">
            <wp:extent cx="5704205" cy="2093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pPr>
        <w:jc w:val="center"/>
        <w:rPr>
          <w:rFonts w:hint="default" w:eastAsiaTheme="minorEastAsia"/>
          <w:lang w:val="en-US" w:eastAsia="zh-CN"/>
        </w:rPr>
      </w:pPr>
      <w:r>
        <w:rPr>
          <w:rFonts w:hint="eastAsia" w:eastAsiaTheme="minorEastAsia"/>
          <w:lang w:val="en-US" w:eastAsia="zh-CN"/>
        </w:rPr>
        <w:t>Figure 1. The example of multiple OD-SSB activcation during the deactivated SCell measurement</w:t>
      </w:r>
    </w:p>
    <w:p>
      <w:pPr>
        <w:rPr>
          <w:rFonts w:hint="eastAsia"/>
          <w:lang w:val="en-US" w:eastAsia="zh-CN"/>
        </w:rPr>
      </w:pPr>
      <w:r>
        <w:rPr>
          <w:rFonts w:hint="eastAsia" w:ascii="Arial" w:hAnsi="Arial" w:eastAsia="MS Mincho" w:cs="Times New Roman"/>
          <w:szCs w:val="24"/>
          <w:lang w:val="en-US" w:eastAsia="zh-CN" w:bidi="ar-SA"/>
        </w:rPr>
        <w:t>When NW re-activated OD-SSB within T2, regarding the UE behavior, the following options were raised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textAlignment w:val="auto"/>
              <w:rPr>
                <w:rFonts w:eastAsiaTheme="minorEastAsia"/>
                <w:lang w:eastAsia="zh-CN"/>
              </w:rPr>
            </w:pPr>
            <w:r>
              <w:rPr>
                <w:rFonts w:eastAsiaTheme="minorEastAsia"/>
                <w:lang w:eastAsia="zh-CN"/>
              </w:rPr>
              <w:t>When NW re-activates the OD-SSB within the T2,</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eastAsiaTheme="minorEastAsia"/>
                <w:lang w:eastAsia="zh-CN"/>
              </w:rPr>
            </w:pPr>
            <w:r>
              <w:rPr>
                <w:rFonts w:eastAsiaTheme="minorEastAsia"/>
                <w:lang w:eastAsia="zh-CN"/>
              </w:rPr>
              <w:t xml:space="preserve">Option 1: UE is not required to perform “fast measurement” but </w:t>
            </w:r>
            <w:r>
              <w:rPr>
                <w:rFonts w:hint="eastAsia"/>
                <w:lang w:eastAsia="zh-CN"/>
              </w:rPr>
              <w:t xml:space="preserve">follows legacy </w:t>
            </w:r>
            <w:r>
              <w:rPr>
                <w:lang w:eastAsia="zh-CN"/>
              </w:rPr>
              <w:t>deactivated SCell measurement requirement</w:t>
            </w:r>
            <w:r>
              <w:rPr>
                <w:rFonts w:eastAsiaTheme="minorEastAsia"/>
                <w:lang w:eastAsia="zh-CN"/>
              </w:rPr>
              <w:t>.</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eastAsiaTheme="minorEastAsia"/>
                <w:lang w:eastAsia="zh-CN"/>
              </w:rPr>
            </w:pPr>
            <w:r>
              <w:rPr>
                <w:rFonts w:eastAsiaTheme="minorEastAsia"/>
                <w:lang w:eastAsia="zh-CN"/>
              </w:rPr>
              <w:t>Option 2: UE is required to perform “fast measurement” without cell search.</w:t>
            </w:r>
          </w:p>
          <w:p>
            <w:pPr>
              <w:pStyle w:val="29"/>
              <w:keepNext w:val="0"/>
              <w:keepLines w:val="0"/>
              <w:pageBreakBefore w:val="0"/>
              <w:widowControl w:val="0"/>
              <w:numPr>
                <w:ilvl w:val="2"/>
                <w:numId w:val="5"/>
              </w:numPr>
              <w:kinsoku/>
              <w:wordWrap/>
              <w:overflowPunct/>
              <w:topLinePunct w:val="0"/>
              <w:autoSpaceDE/>
              <w:autoSpaceDN/>
              <w:bidi w:val="0"/>
              <w:adjustRightInd/>
              <w:snapToGrid/>
              <w:ind w:firstLineChars="0"/>
              <w:textAlignment w:val="auto"/>
              <w:rPr>
                <w:rFonts w:eastAsiaTheme="minorEastAsia"/>
                <w:lang w:eastAsia="zh-CN"/>
              </w:rPr>
            </w:pPr>
            <w:r>
              <w:rPr>
                <w:lang w:eastAsia="zh-CN"/>
              </w:rPr>
              <w:t>T</w:t>
            </w:r>
            <w:r>
              <w:rPr>
                <w:rFonts w:hint="eastAsia"/>
                <w:lang w:eastAsia="zh-CN"/>
              </w:rPr>
              <w:t>he UE is assumed to skip the PSS/SSS detection and/or SSB index acquisition</w:t>
            </w:r>
            <w:r>
              <w:rPr>
                <w:lang w:eastAsia="zh-CN"/>
              </w:rPr>
              <w:t>.</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hint="default"/>
                <w:vertAlign w:val="baseline"/>
                <w:lang w:val="en-US" w:eastAsia="zh-CN"/>
              </w:rPr>
            </w:pPr>
            <w:r>
              <w:rPr>
                <w:rFonts w:eastAsiaTheme="minorEastAsia"/>
                <w:lang w:eastAsia="zh-CN"/>
              </w:rPr>
              <w:t>Option 3: UE is required to perform FMW after T2.</w:t>
            </w:r>
          </w:p>
        </w:tc>
      </w:tr>
    </w:tbl>
    <w:p>
      <w:pPr>
        <w:pStyle w:val="9"/>
        <w:numPr>
          <w:ilvl w:val="0"/>
          <w:numId w:val="0"/>
        </w:numPr>
        <w:bidi w:val="0"/>
        <w:ind w:leftChars="0"/>
        <w:rPr>
          <w:rFonts w:hint="eastAsia"/>
          <w:lang w:val="en-US" w:eastAsia="zh-CN"/>
        </w:rPr>
      </w:pPr>
      <w:r>
        <w:rPr>
          <w:rFonts w:hint="eastAsia"/>
          <w:lang w:val="en-US" w:eastAsia="zh-CN"/>
        </w:rPr>
        <w:t xml:space="preserve">It is straightforward that Option 1 is not consistent with the intention of discussion on T2. Just due to NW hopes the UE to perform the fast measurement, NW re-activated OD-SSB after the 1st FMW. Option 1 is against with the NW desire. Between Option 2 and 3, Option 2 is aligned with the intention of further reduction of the re-activated FWM. Option 3 is also accepted, which is to follow the normal UE behavior in 1st FWM. If the whole discussion on T2 is too complicated, we are fine to Option 3, i.e. not introduce any further reduction on the re-activated FWM. </w:t>
      </w:r>
    </w:p>
    <w:p>
      <w:pPr>
        <w:pStyle w:val="9"/>
        <w:numPr>
          <w:ilvl w:val="0"/>
          <w:numId w:val="0"/>
        </w:numPr>
        <w:bidi w:val="0"/>
        <w:ind w:leftChars="0"/>
        <w:rPr>
          <w:rFonts w:hint="eastAsia"/>
          <w:lang w:val="en-US" w:eastAsia="zh-CN"/>
        </w:rPr>
      </w:pPr>
      <w:r>
        <w:rPr>
          <w:rFonts w:hint="eastAsia"/>
          <w:lang w:val="en-US" w:eastAsia="zh-CN"/>
        </w:rPr>
        <w:t>Another controvercial issue is how to define the starting point of T2. The following options were touched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textAlignment w:val="auto"/>
              <w:rPr>
                <w:rFonts w:eastAsiaTheme="minorEastAsia"/>
                <w:lang w:eastAsia="zh-CN"/>
              </w:rPr>
            </w:pPr>
            <w:r>
              <w:rPr>
                <w:rFonts w:eastAsiaTheme="minorEastAsia"/>
                <w:lang w:eastAsia="zh-CN"/>
              </w:rPr>
              <w:t xml:space="preserve">The start point of T2 is based on </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eastAsiaTheme="minorEastAsia"/>
                <w:lang w:eastAsia="zh-CN"/>
              </w:rPr>
            </w:pPr>
            <w:r>
              <w:rPr>
                <w:rFonts w:eastAsiaTheme="minorEastAsia"/>
                <w:lang w:eastAsia="zh-CN"/>
              </w:rPr>
              <w:t>Option 1: the time point T</w:t>
            </w:r>
            <w:r>
              <w:rPr>
                <w:rFonts w:eastAsiaTheme="minorEastAsia"/>
                <w:vertAlign w:val="subscript"/>
                <w:lang w:eastAsia="zh-CN"/>
              </w:rPr>
              <w:t>end</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eastAsiaTheme="minorEastAsia"/>
                <w:lang w:eastAsia="zh-CN"/>
              </w:rPr>
            </w:pPr>
            <w:r>
              <w:rPr>
                <w:rFonts w:eastAsiaTheme="minorEastAsia"/>
                <w:lang w:eastAsia="zh-CN"/>
              </w:rPr>
              <w:t>Option 2: the latter point of L3 measurement reporting for FMW and T</w:t>
            </w:r>
            <w:r>
              <w:rPr>
                <w:rFonts w:eastAsiaTheme="minorEastAsia"/>
                <w:vertAlign w:val="subscript"/>
                <w:lang w:eastAsia="zh-CN"/>
              </w:rPr>
              <w:t>end</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eastAsiaTheme="minorEastAsia"/>
                <w:lang w:eastAsia="zh-CN"/>
              </w:rPr>
            </w:pPr>
            <w:r>
              <w:rPr>
                <w:rFonts w:eastAsiaTheme="minorEastAsia"/>
                <w:lang w:eastAsia="zh-CN"/>
              </w:rPr>
              <w:t>Option 3: the latter point of latest L3 measurement reporting before NW re-indicating OD-SSB transmission and T</w:t>
            </w:r>
            <w:r>
              <w:rPr>
                <w:rFonts w:eastAsiaTheme="minorEastAsia"/>
                <w:vertAlign w:val="subscript"/>
                <w:lang w:eastAsia="zh-CN"/>
              </w:rPr>
              <w:t>end</w:t>
            </w:r>
            <w:r>
              <w:rPr>
                <w:rFonts w:eastAsiaTheme="minorEastAsia"/>
                <w:lang w:eastAsia="zh-CN"/>
              </w:rPr>
              <w:t xml:space="preserve"> </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eastAsiaTheme="minorEastAsia"/>
                <w:lang w:eastAsia="zh-CN"/>
              </w:rPr>
            </w:pPr>
            <w:r>
              <w:rPr>
                <w:rFonts w:eastAsiaTheme="minorEastAsia"/>
                <w:lang w:eastAsia="zh-CN"/>
              </w:rPr>
              <w:t>Option 4: the time point of OD-SSB deactivation</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eastAsiaTheme="minorEastAsia"/>
                <w:lang w:eastAsia="zh-CN"/>
              </w:rPr>
            </w:pPr>
            <w:r>
              <w:rPr>
                <w:rFonts w:eastAsiaTheme="minorEastAsia"/>
                <w:lang w:eastAsia="zh-CN"/>
              </w:rPr>
              <w:t>Other options are not precluded</w:t>
            </w:r>
          </w:p>
          <w:p>
            <w:pPr>
              <w:keepNext w:val="0"/>
              <w:keepLines w:val="0"/>
              <w:pageBreakBefore w:val="0"/>
              <w:widowControl w:val="0"/>
              <w:kinsoku/>
              <w:wordWrap/>
              <w:overflowPunct/>
              <w:topLinePunct w:val="0"/>
              <w:autoSpaceDE/>
              <w:autoSpaceDN/>
              <w:bidi w:val="0"/>
              <w:adjustRightInd/>
              <w:snapToGrid/>
              <w:ind w:left="720"/>
              <w:textAlignment w:val="auto"/>
              <w:rPr>
                <w:rFonts w:hint="default"/>
                <w:vertAlign w:val="baseline"/>
                <w:lang w:val="en-US" w:eastAsia="zh-CN"/>
              </w:rPr>
            </w:pPr>
            <w:r>
              <w:rPr>
                <w:rFonts w:ascii="Calibri" w:hAnsi="Calibri" w:cs="Times New Roman" w:eastAsiaTheme="minorEastAsia"/>
                <w:kern w:val="2"/>
                <w:sz w:val="21"/>
                <w:szCs w:val="22"/>
                <w:lang w:val="en-US" w:eastAsia="zh-CN" w:bidi="ar-SA"/>
              </w:rPr>
              <w:t>Where, T</w:t>
            </w:r>
            <w:r>
              <w:rPr>
                <w:rFonts w:ascii="Calibri" w:hAnsi="Calibri" w:cs="Times New Roman" w:eastAsiaTheme="minorEastAsia"/>
                <w:kern w:val="2"/>
                <w:sz w:val="15"/>
                <w:szCs w:val="15"/>
                <w:lang w:val="en-US" w:eastAsia="zh-CN" w:bidi="ar-SA"/>
              </w:rPr>
              <w:t>end</w:t>
            </w:r>
            <w:r>
              <w:rPr>
                <w:rFonts w:ascii="Calibri" w:hAnsi="Calibri" w:cs="Times New Roman" w:eastAsiaTheme="minorEastAsia"/>
                <w:kern w:val="2"/>
                <w:sz w:val="21"/>
                <w:szCs w:val="22"/>
                <w:lang w:val="en-US" w:eastAsia="zh-CN" w:bidi="ar-SA"/>
              </w:rPr>
              <w:t xml:space="preserve"> equals the time point of OD-SSB indication plus T</w:t>
            </w:r>
            <w:r>
              <w:rPr>
                <w:rFonts w:ascii="Calibri" w:hAnsi="Calibri" w:cs="Times New Roman" w:eastAsiaTheme="minorEastAsia"/>
                <w:kern w:val="2"/>
                <w:sz w:val="15"/>
                <w:szCs w:val="15"/>
                <w:lang w:val="en-US" w:eastAsia="zh-CN" w:bidi="ar-SA"/>
              </w:rPr>
              <w:t>uncertain</w:t>
            </w:r>
            <w:r>
              <w:rPr>
                <w:rFonts w:ascii="Calibri" w:hAnsi="Calibri" w:cs="Times New Roman" w:eastAsiaTheme="minorEastAsia"/>
                <w:kern w:val="2"/>
                <w:sz w:val="21"/>
                <w:szCs w:val="22"/>
                <w:lang w:val="en-US" w:eastAsia="zh-CN" w:bidi="ar-SA"/>
              </w:rPr>
              <w:t xml:space="preserve"> +T</w:t>
            </w:r>
            <w:r>
              <w:rPr>
                <w:rFonts w:ascii="Calibri" w:hAnsi="Calibri" w:cs="Times New Roman" w:eastAsiaTheme="minorEastAsia"/>
                <w:kern w:val="2"/>
                <w:sz w:val="15"/>
                <w:szCs w:val="15"/>
                <w:lang w:val="en-US" w:eastAsia="zh-CN" w:bidi="ar-SA"/>
              </w:rPr>
              <w:t>identify</w:t>
            </w:r>
            <w:r>
              <w:rPr>
                <w:rFonts w:ascii="Calibri" w:hAnsi="Calibri" w:cs="Times New Roman" w:eastAsiaTheme="minorEastAsia"/>
                <w:kern w:val="2"/>
                <w:sz w:val="21"/>
                <w:szCs w:val="22"/>
                <w:lang w:val="en-US" w:eastAsia="zh-CN" w:bidi="ar-SA"/>
              </w:rPr>
              <w:t xml:space="preserve"> applies to option 1,2,3.</w:t>
            </w:r>
          </w:p>
        </w:tc>
      </w:tr>
    </w:tbl>
    <w:p>
      <w:pPr>
        <w:pStyle w:val="9"/>
        <w:numPr>
          <w:ilvl w:val="0"/>
          <w:numId w:val="0"/>
        </w:numPr>
        <w:bidi w:val="0"/>
        <w:ind w:leftChars="0"/>
        <w:rPr>
          <w:rFonts w:hint="eastAsia"/>
          <w:lang w:val="en-US" w:eastAsia="zh-CN"/>
        </w:rPr>
      </w:pPr>
      <w:r>
        <w:rPr>
          <w:rFonts w:hint="eastAsia"/>
          <w:lang w:val="en-US" w:eastAsia="zh-CN"/>
        </w:rPr>
        <w:t>Technically, all the Option 1, 2, and 3 make sense to some extent. But in our opinion, Option 1 is the moset straightforward, why we define Tend as min(T</w:t>
      </w:r>
      <w:r>
        <w:rPr>
          <w:rFonts w:hint="eastAsia"/>
          <w:sz w:val="15"/>
          <w:szCs w:val="15"/>
          <w:lang w:val="en-US" w:eastAsia="zh-CN"/>
        </w:rPr>
        <w:t>report</w:t>
      </w:r>
      <w:r>
        <w:rPr>
          <w:rFonts w:hint="eastAsia"/>
          <w:lang w:val="en-US" w:eastAsia="zh-CN"/>
        </w:rPr>
        <w:t>, T</w:t>
      </w:r>
      <w:r>
        <w:rPr>
          <w:rFonts w:hint="eastAsia"/>
          <w:sz w:val="15"/>
          <w:szCs w:val="15"/>
          <w:lang w:val="en-US" w:eastAsia="zh-CN"/>
        </w:rPr>
        <w:t>identify</w:t>
      </w:r>
      <w:r>
        <w:rPr>
          <w:rFonts w:hint="eastAsia"/>
          <w:lang w:val="en-US" w:eastAsia="zh-CN"/>
        </w:rPr>
        <w:t xml:space="preserve">), that is just because no matter the UE finished cell identification or the UE reported a L3 result, both of them implies the UE has already known the channel quality of the deactivated SCell. So directly count the T2 from this point, which is already sufficient.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1: When multiple OD-SSB activation happens during the deactivated SCell measurement, we propose the following two solutions:</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Solution 1: To simplify the requirements, not to define further enhancement to reduce the re-activated FWM. UE always follow single principle to determine the length of FWM.</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Solution 2: To further reduce the re-activated FWM. The details are as below:</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default"/>
          <w:b/>
          <w:bCs/>
          <w:lang w:val="en-US" w:eastAsia="zh-CN"/>
        </w:rPr>
        <w:t>When NW re-activates the OD-SSB within the T2,</w:t>
      </w:r>
      <w:r>
        <w:rPr>
          <w:rFonts w:hint="eastAsia"/>
          <w:b/>
          <w:bCs/>
          <w:lang w:val="en-US" w:eastAsia="zh-CN"/>
        </w:rPr>
        <w:t xml:space="preserve"> </w:t>
      </w:r>
      <w:r>
        <w:rPr>
          <w:rFonts w:hint="default"/>
          <w:b/>
          <w:bCs/>
          <w:lang w:val="en-US" w:eastAsia="zh-CN"/>
        </w:rPr>
        <w:t>UE is required to perform “fast measurement” without cell search</w:t>
      </w:r>
      <w:r>
        <w:rPr>
          <w:rFonts w:hint="eastAsia"/>
          <w:b/>
          <w:bCs/>
          <w:lang w:val="en-US" w:eastAsia="zh-CN"/>
        </w:rPr>
        <w:t>, i.e. skip the PSS/SSS detection and/or SSB index acquisition.</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default"/>
          <w:b/>
          <w:bCs/>
          <w:lang w:val="en-US" w:eastAsia="zh-CN"/>
        </w:rPr>
        <w:t>The start</w:t>
      </w:r>
      <w:r>
        <w:rPr>
          <w:rFonts w:hint="eastAsia"/>
          <w:b/>
          <w:bCs/>
          <w:lang w:val="en-US" w:eastAsia="zh-CN"/>
        </w:rPr>
        <w:t>ing</w:t>
      </w:r>
      <w:r>
        <w:rPr>
          <w:rFonts w:hint="default"/>
          <w:b/>
          <w:bCs/>
          <w:lang w:val="en-US" w:eastAsia="zh-CN"/>
        </w:rPr>
        <w:t xml:space="preserve"> point of T2 is based on the time point T</w:t>
      </w:r>
      <w:r>
        <w:rPr>
          <w:rFonts w:hint="default"/>
          <w:b/>
          <w:bCs/>
          <w:sz w:val="15"/>
          <w:szCs w:val="15"/>
          <w:lang w:val="en-US" w:eastAsia="zh-CN"/>
        </w:rPr>
        <w:t>end</w:t>
      </w:r>
      <w:r>
        <w:rPr>
          <w:rFonts w:hint="eastAsia"/>
          <w:b/>
          <w:bCs/>
          <w:lang w:val="en-US" w:eastAsia="zh-CN"/>
        </w:rPr>
        <w:t xml:space="preserve">, i.e. the end of last FWM.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lang w:val="en-US" w:eastAsia="zh-CN"/>
        </w:rPr>
      </w:pPr>
      <w:r>
        <w:rPr>
          <w:rFonts w:hint="eastAsia"/>
          <w:lang w:val="en-US" w:eastAsia="zh-CN"/>
        </w:rPr>
        <w:t>Besides the whole picture of UE measurement under Case 1, another hot part is around the CSSF assumption. When both the OD-SSB carrier(s) and legacy SSB carrier(s) co-exist, what is the UE behavior guided by the CSSF assumption.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val="0"/>
              <w:jc w:val="both"/>
              <w:textAlignment w:val="auto"/>
              <w:rPr>
                <w:b/>
                <w:color w:val="auto"/>
                <w:u w:val="single"/>
                <w:lang w:eastAsia="zh-CN"/>
              </w:rPr>
            </w:pPr>
            <w:r>
              <w:rPr>
                <w:rFonts w:hint="eastAsia"/>
                <w:b/>
                <w:color w:val="auto"/>
                <w:u w:val="single"/>
                <w:lang w:eastAsia="zh-CN"/>
              </w:rPr>
              <w:t xml:space="preserve">Sub-issue 3-2: OD-SSB </w:t>
            </w:r>
            <w:r>
              <w:rPr>
                <w:b/>
                <w:color w:val="auto"/>
                <w:u w:val="single"/>
                <w:lang w:eastAsia="zh-CN"/>
              </w:rPr>
              <w:t>measurement in FMW(Case 1-1): single OD-SSB carrier with multiple legacy SSB carriers</w:t>
            </w:r>
          </w:p>
          <w:p>
            <w:pPr>
              <w:pStyle w:val="9"/>
              <w:keepNext w:val="0"/>
              <w:keepLines w:val="0"/>
              <w:pageBreakBefore w:val="0"/>
              <w:widowControl w:val="0"/>
              <w:tabs>
                <w:tab w:val="left" w:pos="1260"/>
              </w:tabs>
              <w:kinsoku/>
              <w:wordWrap/>
              <w:overflowPunct/>
              <w:topLinePunct w:val="0"/>
              <w:autoSpaceDE/>
              <w:autoSpaceDN/>
              <w:bidi w:val="0"/>
              <w:adjustRightInd/>
              <w:spacing w:after="0"/>
              <w:jc w:val="both"/>
              <w:textAlignment w:val="auto"/>
              <w:rPr>
                <w:color w:val="auto"/>
                <w:lang w:eastAsia="zh-CN"/>
              </w:rPr>
            </w:pPr>
            <w:r>
              <w:rPr>
                <w:color w:val="auto"/>
                <w:highlight w:val="green"/>
                <w:lang w:eastAsia="zh-CN"/>
              </w:rPr>
              <w:t>Agreement:</w:t>
            </w:r>
          </w:p>
          <w:p>
            <w:pPr>
              <w:keepNext w:val="0"/>
              <w:keepLines w:val="0"/>
              <w:pageBreakBefore w:val="0"/>
              <w:widowControl w:val="0"/>
              <w:tabs>
                <w:tab w:val="left" w:pos="1260"/>
              </w:tabs>
              <w:kinsoku/>
              <w:wordWrap/>
              <w:overflowPunct/>
              <w:topLinePunct w:val="0"/>
              <w:autoSpaceDE/>
              <w:autoSpaceDN/>
              <w:bidi w:val="0"/>
              <w:adjustRightInd/>
              <w:textAlignment w:val="auto"/>
              <w:rPr>
                <w:color w:val="auto"/>
                <w:szCs w:val="24"/>
                <w:lang w:val="en-US" w:eastAsia="zh-CN"/>
              </w:rPr>
            </w:pPr>
            <w:r>
              <w:rPr>
                <w:rFonts w:hint="eastAsia"/>
                <w:color w:val="auto"/>
                <w:szCs w:val="24"/>
                <w:lang w:val="en-US" w:eastAsia="zh-CN"/>
              </w:rPr>
              <w:t xml:space="preserve">When NW configures </w:t>
            </w:r>
            <w:r>
              <w:rPr>
                <w:rFonts w:hint="eastAsia"/>
                <w:b/>
                <w:bCs/>
                <w:color w:val="auto"/>
                <w:szCs w:val="24"/>
                <w:lang w:val="en-US" w:eastAsia="zh-CN"/>
              </w:rPr>
              <w:t>single</w:t>
            </w:r>
            <w:r>
              <w:rPr>
                <w:rFonts w:hint="eastAsia"/>
                <w:color w:val="auto"/>
                <w:szCs w:val="24"/>
                <w:lang w:val="en-US" w:eastAsia="zh-CN"/>
              </w:rPr>
              <w:t xml:space="preserve"> OD-SSB carrier with multiple legacy SSB carriers,</w:t>
            </w:r>
            <w:r>
              <w:rPr>
                <w:color w:val="auto"/>
                <w:szCs w:val="24"/>
                <w:lang w:val="en-US" w:eastAsia="zh-CN"/>
              </w:rPr>
              <w:t xml:space="preserve"> in FMW</w:t>
            </w:r>
          </w:p>
          <w:p>
            <w:pPr>
              <w:pStyle w:val="29"/>
              <w:keepNext w:val="0"/>
              <w:keepLines w:val="0"/>
              <w:pageBreakBefore w:val="0"/>
              <w:widowControl w:val="0"/>
              <w:numPr>
                <w:ilvl w:val="0"/>
                <w:numId w:val="7"/>
              </w:numPr>
              <w:tabs>
                <w:tab w:val="left" w:pos="1260"/>
              </w:tabs>
              <w:kinsoku/>
              <w:wordWrap/>
              <w:overflowPunct/>
              <w:topLinePunct w:val="0"/>
              <w:autoSpaceDE/>
              <w:autoSpaceDN/>
              <w:bidi w:val="0"/>
              <w:adjustRightInd/>
              <w:ind w:firstLineChars="0"/>
              <w:textAlignment w:val="auto"/>
              <w:rPr>
                <w:color w:val="auto"/>
                <w:szCs w:val="24"/>
                <w:lang w:val="en-US" w:eastAsia="zh-CN"/>
              </w:rPr>
            </w:pPr>
            <w:r>
              <w:rPr>
                <w:color w:val="auto"/>
                <w:szCs w:val="24"/>
                <w:lang w:val="en-US" w:eastAsia="zh-CN"/>
              </w:rPr>
              <w:t xml:space="preserve">Option 1: The CSSF only counts OD-SSB layers </w:t>
            </w:r>
          </w:p>
          <w:p>
            <w:pPr>
              <w:pStyle w:val="29"/>
              <w:keepNext w:val="0"/>
              <w:keepLines w:val="0"/>
              <w:pageBreakBefore w:val="0"/>
              <w:widowControl w:val="0"/>
              <w:numPr>
                <w:ilvl w:val="0"/>
                <w:numId w:val="7"/>
              </w:numPr>
              <w:tabs>
                <w:tab w:val="left" w:pos="1260"/>
              </w:tabs>
              <w:kinsoku/>
              <w:wordWrap/>
              <w:overflowPunct/>
              <w:topLinePunct w:val="0"/>
              <w:autoSpaceDE/>
              <w:autoSpaceDN/>
              <w:bidi w:val="0"/>
              <w:adjustRightInd/>
              <w:ind w:firstLineChars="0"/>
              <w:textAlignment w:val="auto"/>
              <w:rPr>
                <w:color w:val="auto"/>
                <w:szCs w:val="24"/>
                <w:lang w:val="en-US" w:eastAsia="zh-CN"/>
              </w:rPr>
            </w:pPr>
            <w:r>
              <w:rPr>
                <w:color w:val="auto"/>
                <w:szCs w:val="24"/>
                <w:lang w:val="en-US" w:eastAsia="zh-CN"/>
              </w:rPr>
              <w:t xml:space="preserve">Option 2: The CSSF of OD-SSB carrier counts OD-SSB layers and other layers </w:t>
            </w:r>
          </w:p>
          <w:p>
            <w:pPr>
              <w:keepNext w:val="0"/>
              <w:keepLines w:val="0"/>
              <w:pageBreakBefore w:val="0"/>
              <w:widowControl w:val="0"/>
              <w:kinsoku/>
              <w:wordWrap/>
              <w:overflowPunct/>
              <w:topLinePunct w:val="0"/>
              <w:autoSpaceDE/>
              <w:autoSpaceDN/>
              <w:bidi w:val="0"/>
              <w:adjustRightInd/>
              <w:snapToGrid w:val="0"/>
              <w:jc w:val="both"/>
              <w:textAlignment w:val="auto"/>
              <w:rPr>
                <w:b/>
                <w:color w:val="auto"/>
                <w:u w:val="single"/>
                <w:lang w:eastAsia="zh-CN"/>
              </w:rPr>
            </w:pPr>
            <w:r>
              <w:rPr>
                <w:rFonts w:hint="eastAsia"/>
                <w:b/>
                <w:color w:val="auto"/>
                <w:u w:val="single"/>
                <w:lang w:eastAsia="zh-CN"/>
              </w:rPr>
              <w:t xml:space="preserve">Sub-issue 3-3: OD-SSB </w:t>
            </w:r>
            <w:r>
              <w:rPr>
                <w:b/>
                <w:color w:val="auto"/>
                <w:u w:val="single"/>
                <w:lang w:eastAsia="zh-CN"/>
              </w:rPr>
              <w:t>measurement in FMW(Case 1-2): Multiple active OD-SSB carriers</w:t>
            </w:r>
          </w:p>
          <w:p>
            <w:pPr>
              <w:pStyle w:val="9"/>
              <w:keepNext w:val="0"/>
              <w:keepLines w:val="0"/>
              <w:pageBreakBefore w:val="0"/>
              <w:widowControl w:val="0"/>
              <w:tabs>
                <w:tab w:val="left" w:pos="1260"/>
              </w:tabs>
              <w:kinsoku/>
              <w:wordWrap/>
              <w:overflowPunct/>
              <w:topLinePunct w:val="0"/>
              <w:autoSpaceDE/>
              <w:autoSpaceDN/>
              <w:bidi w:val="0"/>
              <w:adjustRightInd/>
              <w:spacing w:after="0"/>
              <w:jc w:val="both"/>
              <w:textAlignment w:val="auto"/>
              <w:rPr>
                <w:color w:val="auto"/>
                <w:lang w:eastAsia="zh-CN"/>
              </w:rPr>
            </w:pPr>
            <w:r>
              <w:rPr>
                <w:color w:val="auto"/>
                <w:highlight w:val="green"/>
                <w:lang w:eastAsia="zh-CN"/>
              </w:rPr>
              <w:t>Agreement:</w:t>
            </w:r>
          </w:p>
          <w:p>
            <w:pPr>
              <w:keepNext w:val="0"/>
              <w:keepLines w:val="0"/>
              <w:pageBreakBefore w:val="0"/>
              <w:widowControl w:val="0"/>
              <w:kinsoku/>
              <w:wordWrap/>
              <w:overflowPunct/>
              <w:topLinePunct w:val="0"/>
              <w:autoSpaceDE/>
              <w:autoSpaceDN/>
              <w:bidi w:val="0"/>
              <w:adjustRightInd/>
              <w:textAlignment w:val="auto"/>
              <w:rPr>
                <w:color w:val="auto"/>
                <w:szCs w:val="24"/>
                <w:lang w:val="en-US" w:eastAsia="zh-CN"/>
              </w:rPr>
            </w:pPr>
            <w:r>
              <w:rPr>
                <w:color w:val="auto"/>
                <w:szCs w:val="24"/>
                <w:lang w:val="en-US" w:eastAsia="zh-CN"/>
              </w:rPr>
              <w:t>RAN4 to prioritize single OD-SSB carrier with multiple legacy SSB carriers in deactivated SCell measurement.</w:t>
            </w:r>
          </w:p>
          <w:p>
            <w:pPr>
              <w:pStyle w:val="29"/>
              <w:keepNext w:val="0"/>
              <w:keepLines w:val="0"/>
              <w:pageBreakBefore w:val="0"/>
              <w:widowControl w:val="0"/>
              <w:numPr>
                <w:ilvl w:val="0"/>
                <w:numId w:val="5"/>
              </w:numPr>
              <w:tabs>
                <w:tab w:val="left" w:pos="1260"/>
              </w:tabs>
              <w:kinsoku/>
              <w:wordWrap/>
              <w:overflowPunct/>
              <w:topLinePunct w:val="0"/>
              <w:autoSpaceDE/>
              <w:autoSpaceDN/>
              <w:bidi w:val="0"/>
              <w:adjustRightInd/>
              <w:ind w:firstLineChars="0"/>
              <w:textAlignment w:val="auto"/>
              <w:rPr>
                <w:rFonts w:hint="default"/>
                <w:b/>
                <w:bCs/>
                <w:vertAlign w:val="baseline"/>
                <w:lang w:val="en-US" w:eastAsia="zh-CN"/>
              </w:rPr>
            </w:pPr>
            <w:r>
              <w:rPr>
                <w:color w:val="auto"/>
                <w:szCs w:val="24"/>
                <w:lang w:val="en-US" w:eastAsia="zh-CN"/>
              </w:rPr>
              <w:t xml:space="preserve">FFS </w:t>
            </w:r>
            <w:r>
              <w:rPr>
                <w:rFonts w:hint="eastAsia" w:eastAsiaTheme="minorEastAsia"/>
                <w:color w:val="auto"/>
                <w:szCs w:val="24"/>
                <w:lang w:eastAsia="zh-CN"/>
              </w:rPr>
              <w:t xml:space="preserve">multiple OD-SSB carriers </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lang w:val="en-US" w:eastAsia="zh-CN"/>
        </w:rPr>
      </w:pPr>
      <w:r>
        <w:rPr>
          <w:rFonts w:hint="eastAsia"/>
          <w:lang w:val="en-US" w:eastAsia="zh-CN"/>
        </w:rPr>
        <w:t>For the single OD-SSB carrier case, during last meeting, the majority prefer Option 1 so that the 2nd searcher can be exclusively for the single OD-SSB carrier. But one conern is whether there is requirements for all other frequency layer. If no requirements, UE may ignore these measurement within FMW, is it what NW expect? If no, maybe the two options should be indicated by NW, if NW indicates to follow Option 2, which means all carriers(OD-SSB based and legacy SSB based) should be counted equally. From our perspective, we believe such concern could be addressed through NW implementation. If NW expects both the OD-SSB layer and other legacy SSB carriers are measured within the FWM, actually NW could configure the OD-SSB non-overlapping with other legacy SSBs, it is feasible since RAN1 has already approved the enhancement of half frame index in latest RAN1#120 meeting. Therefore, we prefer Option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utoSpaceDE w:val="0"/>
              <w:autoSpaceDN w:val="0"/>
              <w:adjustRightInd w:val="0"/>
              <w:spacing w:after="0" w:line="240" w:lineRule="auto"/>
              <w:rPr>
                <w:rFonts w:hint="default" w:eastAsia="宋体"/>
                <w:b/>
                <w:bCs/>
                <w:lang w:val="en-US" w:eastAsia="zh-CN"/>
              </w:rPr>
            </w:pPr>
            <w:r>
              <w:rPr>
                <w:b/>
                <w:bCs/>
                <w:highlight w:val="green"/>
              </w:rPr>
              <w:t>Agreement</w:t>
            </w:r>
            <w:r>
              <w:rPr>
                <w:rFonts w:hint="eastAsia" w:eastAsia="宋体"/>
                <w:b/>
                <w:bCs/>
                <w:highlight w:val="green"/>
                <w:lang w:val="en-US" w:eastAsia="zh-CN"/>
              </w:rPr>
              <w:t>(RAN1#120 meeting)</w:t>
            </w:r>
          </w:p>
          <w:p>
            <w:pPr>
              <w:pStyle w:val="29"/>
              <w:numPr>
                <w:ilvl w:val="0"/>
                <w:numId w:val="11"/>
              </w:numPr>
              <w:tabs>
                <w:tab w:val="left" w:pos="-420"/>
                <w:tab w:val="clear" w:pos="-840"/>
              </w:tabs>
              <w:autoSpaceDE w:val="0"/>
              <w:autoSpaceDN w:val="0"/>
              <w:adjustRightInd w:val="0"/>
              <w:spacing w:after="160" w:line="240" w:lineRule="auto"/>
              <w:ind w:left="-120" w:leftChars="0"/>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hint="eastAsia" w:ascii="Times New Roman" w:hAnsi="Times New Roman" w:eastAsia="Malgun Gothic"/>
                <w:lang w:val="en-US" w:eastAsia="ko-KR"/>
              </w:rPr>
              <w:t xml:space="preserve">time domain location of on-demand SSB </w:t>
            </w:r>
            <w:r>
              <w:rPr>
                <w:rFonts w:hint="eastAsia"/>
                <w:szCs w:val="20"/>
                <w:lang w:eastAsia="ko-KR"/>
              </w:rPr>
              <w:t>by RRC,</w:t>
            </w:r>
          </w:p>
          <w:p>
            <w:pPr>
              <w:pStyle w:val="29"/>
              <w:numPr>
                <w:ilvl w:val="1"/>
                <w:numId w:val="11"/>
              </w:numPr>
              <w:tabs>
                <w:tab w:val="left" w:pos="-420"/>
                <w:tab w:val="clear" w:pos="-840"/>
              </w:tabs>
              <w:autoSpaceDE w:val="0"/>
              <w:autoSpaceDN w:val="0"/>
              <w:adjustRightInd w:val="0"/>
              <w:spacing w:after="160" w:line="240" w:lineRule="auto"/>
              <w:ind w:left="600" w:leftChars="0"/>
              <w:contextualSpacing/>
              <w:jc w:val="both"/>
              <w:rPr>
                <w:rFonts w:ascii="Times New Roman" w:hAnsi="Times New Roman" w:eastAsia="Malgun Gothic"/>
                <w:lang w:val="en-US"/>
              </w:rPr>
            </w:pPr>
            <w:r>
              <w:rPr>
                <w:rFonts w:hint="eastAsia"/>
                <w:szCs w:val="20"/>
                <w:highlight w:val="green"/>
                <w:lang w:eastAsia="ko-KR"/>
              </w:rPr>
              <w:t xml:space="preserve">For Case #2, </w:t>
            </w:r>
            <w:r>
              <w:rPr>
                <w:rFonts w:hint="eastAsia" w:ascii="Times New Roman" w:hAnsi="Times New Roman" w:eastAsia="Malgun Gothic"/>
                <w:highlight w:val="green"/>
                <w:lang w:val="en-US" w:eastAsia="ko-KR"/>
              </w:rPr>
              <w:t xml:space="preserve">adopt Alt A </w:t>
            </w:r>
            <w:r>
              <w:rPr>
                <w:rFonts w:hint="eastAsia" w:ascii="Times New Roman" w:hAnsi="Times New Roman" w:eastAsia="Malgun Gothic"/>
                <w:lang w:val="en-US" w:eastAsia="ko-KR"/>
              </w:rPr>
              <w:t xml:space="preserve">in the </w:t>
            </w:r>
            <w:r>
              <w:rPr>
                <w:rFonts w:hint="eastAsia" w:ascii="Times New Roman" w:hAnsi="Times New Roman" w:eastAsia="Malgun Gothic"/>
                <w:u w:val="single"/>
                <w:lang w:val="en-US" w:eastAsia="ko-KR"/>
              </w:rPr>
              <w:t>previous RAN1 agreement, i.e.,</w:t>
            </w:r>
          </w:p>
          <w:p>
            <w:pPr>
              <w:pStyle w:val="29"/>
              <w:numPr>
                <w:ilvl w:val="2"/>
                <w:numId w:val="11"/>
              </w:numPr>
              <w:tabs>
                <w:tab w:val="left" w:pos="-420"/>
                <w:tab w:val="clear" w:pos="-840"/>
              </w:tabs>
              <w:autoSpaceDE w:val="0"/>
              <w:autoSpaceDN w:val="0"/>
              <w:adjustRightInd w:val="0"/>
              <w:spacing w:after="0" w:line="240" w:lineRule="auto"/>
              <w:ind w:left="1320" w:leftChars="0"/>
              <w:contextualSpacing/>
              <w:jc w:val="both"/>
              <w:rPr>
                <w:rFonts w:ascii="Times New Roman" w:hAnsi="Times New Roman" w:eastAsia="Malgun Gothic"/>
                <w:lang w:val="en-US"/>
              </w:rPr>
            </w:pPr>
            <w:r>
              <w:rPr>
                <w:rFonts w:hint="eastAsia"/>
                <w:szCs w:val="20"/>
                <w:lang w:eastAsia="ko-KR"/>
              </w:rPr>
              <w:t xml:space="preserve">Based on two parameters, where one is to indicate </w:t>
            </w:r>
            <w:r>
              <w:rPr>
                <w:rFonts w:hint="eastAsia"/>
                <w:b/>
                <w:bCs/>
                <w:szCs w:val="20"/>
                <w:lang w:eastAsia="ko-KR"/>
              </w:rPr>
              <w:t>SFN offset</w:t>
            </w:r>
            <w:r>
              <w:rPr>
                <w:rFonts w:hint="eastAsia"/>
                <w:szCs w:val="20"/>
                <w:lang w:eastAsia="ko-KR"/>
              </w:rPr>
              <w:t xml:space="preserve"> from a reference point and the other is to indicate </w:t>
            </w:r>
            <w:r>
              <w:rPr>
                <w:rFonts w:hint="eastAsia"/>
                <w:b/>
                <w:bCs/>
                <w:szCs w:val="20"/>
                <w:lang w:eastAsia="ko-KR"/>
              </w:rPr>
              <w:t>half frame index</w:t>
            </w:r>
          </w:p>
          <w:p>
            <w:pPr>
              <w:pStyle w:val="29"/>
              <w:numPr>
                <w:ilvl w:val="3"/>
                <w:numId w:val="11"/>
              </w:numPr>
              <w:tabs>
                <w:tab w:val="left" w:pos="-420"/>
                <w:tab w:val="clear" w:pos="-840"/>
              </w:tabs>
              <w:autoSpaceDE w:val="0"/>
              <w:autoSpaceDN w:val="0"/>
              <w:adjustRightInd w:val="0"/>
              <w:spacing w:after="0" w:line="240" w:lineRule="auto"/>
              <w:ind w:left="2040" w:leftChars="0"/>
              <w:contextualSpacing/>
              <w:jc w:val="both"/>
              <w:rPr>
                <w:rFonts w:ascii="Times New Roman" w:hAnsi="Times New Roman" w:eastAsia="Malgun Gothic"/>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pPr>
              <w:pStyle w:val="29"/>
              <w:numPr>
                <w:ilvl w:val="3"/>
                <w:numId w:val="11"/>
              </w:numPr>
              <w:tabs>
                <w:tab w:val="left" w:pos="-420"/>
                <w:tab w:val="clear" w:pos="-840"/>
              </w:tabs>
              <w:autoSpaceDE w:val="0"/>
              <w:autoSpaceDN w:val="0"/>
              <w:adjustRightInd w:val="0"/>
              <w:spacing w:after="0" w:line="240" w:lineRule="auto"/>
              <w:ind w:left="2040"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SFN offset parameter is NOT configured, UE assumes SFN offset set to 0.</w:t>
            </w:r>
          </w:p>
          <w:p>
            <w:pPr>
              <w:pStyle w:val="29"/>
              <w:numPr>
                <w:ilvl w:val="3"/>
                <w:numId w:val="11"/>
              </w:numPr>
              <w:tabs>
                <w:tab w:val="left" w:pos="-420"/>
                <w:tab w:val="clear" w:pos="-840"/>
              </w:tabs>
              <w:autoSpaceDE w:val="0"/>
              <w:autoSpaceDN w:val="0"/>
              <w:adjustRightInd w:val="0"/>
              <w:spacing w:after="0" w:line="240" w:lineRule="auto"/>
              <w:ind w:left="2040"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half frame index parameter is NOT configured, UE assumes half frame index set to 0.</w:t>
            </w:r>
          </w:p>
          <w:p>
            <w:pPr>
              <w:pStyle w:val="29"/>
              <w:numPr>
                <w:ilvl w:val="3"/>
                <w:numId w:val="11"/>
              </w:numPr>
              <w:tabs>
                <w:tab w:val="left" w:pos="-420"/>
                <w:tab w:val="clear" w:pos="-840"/>
              </w:tabs>
              <w:autoSpaceDE w:val="0"/>
              <w:autoSpaceDN w:val="0"/>
              <w:adjustRightInd w:val="0"/>
              <w:spacing w:after="0" w:line="240" w:lineRule="auto"/>
              <w:ind w:left="2040"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SFN offset is 0 to 15 unless longer periodicity for on-demand SSB than 160 ms is introduced.</w:t>
            </w:r>
          </w:p>
          <w:p>
            <w:pPr>
              <w:pStyle w:val="29"/>
              <w:numPr>
                <w:ilvl w:val="3"/>
                <w:numId w:val="11"/>
              </w:numPr>
              <w:tabs>
                <w:tab w:val="left" w:pos="-420"/>
                <w:tab w:val="clear" w:pos="-840"/>
              </w:tabs>
              <w:autoSpaceDE w:val="0"/>
              <w:autoSpaceDN w:val="0"/>
              <w:adjustRightInd w:val="0"/>
              <w:spacing w:after="0" w:line="240" w:lineRule="auto"/>
              <w:ind w:left="2040"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half frame index is 0 or 1.</w:t>
            </w:r>
          </w:p>
          <w:p>
            <w:pPr>
              <w:pStyle w:val="29"/>
              <w:numPr>
                <w:ilvl w:val="2"/>
                <w:numId w:val="11"/>
              </w:numPr>
              <w:tabs>
                <w:tab w:val="left" w:pos="-420"/>
                <w:tab w:val="clear" w:pos="-840"/>
              </w:tabs>
              <w:autoSpaceDE w:val="0"/>
              <w:autoSpaceDN w:val="0"/>
              <w:adjustRightInd w:val="0"/>
              <w:spacing w:after="0" w:line="240" w:lineRule="auto"/>
              <w:ind w:left="1320" w:leftChars="0"/>
              <w:contextualSpacing/>
              <w:jc w:val="both"/>
              <w:rPr>
                <w:rFonts w:ascii="Times New Roman" w:hAnsi="Times New Roman" w:eastAsia="Malgun Gothic"/>
                <w:lang w:val="en-US" w:eastAsia="zh-CN"/>
              </w:rPr>
            </w:pPr>
            <w:r>
              <w:rPr>
                <w:rFonts w:hint="eastAsia" w:ascii="Times New Roman" w:hAnsi="Times New Roman" w:eastAsia="Malgun Gothic"/>
                <w:highlight w:val="cyan"/>
                <w:lang w:val="en-US" w:eastAsia="ko-KR"/>
              </w:rPr>
              <w:t xml:space="preserve">FFS: </w:t>
            </w:r>
            <w:r>
              <w:rPr>
                <w:rFonts w:hint="eastAsia" w:ascii="Times New Roman" w:hAnsi="Times New Roman" w:eastAsia="Malgun Gothic"/>
                <w:lang w:val="en-US" w:eastAsia="ko-KR"/>
              </w:rPr>
              <w:t xml:space="preserve">Whether/how to indicate time offset between </w:t>
            </w:r>
            <w:r>
              <w:rPr>
                <w:rFonts w:ascii="Times New Roman" w:hAnsi="Times New Roman" w:eastAsia="Malgun Gothic"/>
                <w:lang w:val="en-US" w:eastAsia="ko-KR"/>
              </w:rPr>
              <w:t>always</w:t>
            </w:r>
            <w:r>
              <w:rPr>
                <w:rFonts w:hint="eastAsia" w:ascii="Times New Roman" w:hAnsi="Times New Roman" w:eastAsia="Malgun Gothic"/>
                <w:lang w:val="en-US" w:eastAsia="ko-KR"/>
              </w:rPr>
              <w:t xml:space="preserve">-on SSB and on-demand SSB </w:t>
            </w:r>
            <w:r>
              <w:rPr>
                <w:rFonts w:hint="eastAsia"/>
                <w:szCs w:val="20"/>
                <w:lang w:eastAsia="ko-KR"/>
              </w:rPr>
              <w:t xml:space="preserve">(e.g., similar to </w:t>
            </w:r>
            <w:r>
              <w:rPr>
                <w:i/>
                <w:iCs/>
                <w:szCs w:val="20"/>
                <w:u w:val="single"/>
                <w:lang w:eastAsia="ko-KR"/>
              </w:rPr>
              <w:t>ssb-TimeOffset</w:t>
            </w:r>
            <w:r>
              <w:rPr>
                <w:rFonts w:hint="eastAsia"/>
                <w:szCs w:val="20"/>
                <w:lang w:eastAsia="ko-KR"/>
              </w:rPr>
              <w:t>)</w:t>
            </w:r>
          </w:p>
          <w:p>
            <w:pPr>
              <w:pStyle w:val="29"/>
              <w:numPr>
                <w:ilvl w:val="3"/>
                <w:numId w:val="11"/>
              </w:numPr>
              <w:tabs>
                <w:tab w:val="left" w:pos="-420"/>
                <w:tab w:val="clear" w:pos="-840"/>
              </w:tabs>
              <w:autoSpaceDE w:val="0"/>
              <w:autoSpaceDN w:val="0"/>
              <w:adjustRightInd w:val="0"/>
              <w:spacing w:after="0" w:line="240" w:lineRule="auto"/>
              <w:ind w:left="2040" w:leftChars="0"/>
              <w:contextualSpacing/>
              <w:jc w:val="both"/>
              <w:rPr>
                <w:rFonts w:hint="default" w:eastAsia="DengXian" w:cs="Times New Roman"/>
                <w:iCs/>
                <w:color w:val="0000FF"/>
                <w:kern w:val="2"/>
                <w:sz w:val="18"/>
                <w:szCs w:val="18"/>
                <w:vertAlign w:val="baseline"/>
                <w:lang w:val="en-US" w:eastAsia="zh-CN" w:bidi="ar-SA"/>
              </w:rPr>
            </w:pPr>
            <w:r>
              <w:rPr>
                <w:rFonts w:hint="eastAsia" w:ascii="Times New Roman" w:hAnsi="Times New Roman" w:eastAsia="Malgun Gothic"/>
                <w:lang w:val="en-US" w:eastAsia="ko-KR"/>
              </w:rPr>
              <w:t xml:space="preserve">By defining reference point as SFN </w:t>
            </w:r>
            <w:r>
              <w:rPr>
                <w:rFonts w:hint="eastAsia"/>
                <w:szCs w:val="20"/>
                <w:lang w:eastAsia="ko-KR"/>
              </w:rPr>
              <w:t>where AO-SSB burst exists</w:t>
            </w:r>
          </w:p>
        </w:tc>
      </w:tr>
    </w:tbl>
    <w:p>
      <w:pPr>
        <w:pStyle w:val="9"/>
        <w:numPr>
          <w:ilvl w:val="0"/>
          <w:numId w:val="0"/>
        </w:numPr>
        <w:bidi w:val="0"/>
        <w:ind w:leftChars="0"/>
        <w:rPr>
          <w:rFonts w:hint="eastAsia"/>
          <w:lang w:val="en-US" w:eastAsia="zh-CN"/>
        </w:rPr>
      </w:pPr>
      <w:r>
        <w:rPr>
          <w:rFonts w:hint="eastAsia"/>
          <w:lang w:val="en-US" w:eastAsia="zh-CN"/>
        </w:rPr>
        <w:t>For the multiple OD-SSB carrier case, to simplify the case, we can only focus on the non-overlapping multiple OD-SSB in this release, and follow Option 1 for single OD-SSB case to address the non-overlapping multiple OD-SSB case.</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2: When activated OD-SSB layer and legacy SSB layers co-existence within the FMW,  the CSSF only counts OD-SSB layers to speed up the OD-SSB based measurement. This principle applies to both single OD-SSB layer and multiple but non-overlapping OD-SSB layers.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Another relevant issue is whether to restrict the lower bound of the periodicity of OD-SSB. From our side, we can not see the necessity. Furthermore, if we prioritize the OD-SSB measurement within FMW, to weaken the impact on other legacy SSB layers, it is better to speed up the OD-SSB measurement as much as possible. We prefer not to restrict the lower bound of the periodicity of the OD-SSB.</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3: Not to restrict the lower bound of the periodicity of the OD-SSB, faster OD-SSB based measurement within FMW could reduce the impact on other legacy SSB layers.</w:t>
      </w:r>
    </w:p>
    <w:p>
      <w:pPr>
        <w:pStyle w:val="3"/>
        <w:bidi w:val="0"/>
        <w:rPr>
          <w:rFonts w:hint="eastAsia"/>
          <w:lang w:val="en-US" w:eastAsia="zh-CN"/>
        </w:rPr>
      </w:pPr>
      <w:r>
        <w:rPr>
          <w:rFonts w:hint="eastAsia"/>
          <w:lang w:val="en-US" w:eastAsia="zh-CN"/>
        </w:rPr>
        <w:t>2.2 Consideration on the deactivated SCell measurement for Case 2</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After the on-demand SSB be activated, both always-on SSB and on-demand SSB are transmitted. The relationship between the two SSBs in terms of periodicity, time location, frequency and QCL are significant to determine the requirements. Based on RAN1 LS reply [2] , RAN4 initially approved two scenarios as below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val="0"/>
              <w:tabs>
                <w:tab w:val="left" w:pos="1260"/>
              </w:tabs>
              <w:kinsoku/>
              <w:wordWrap/>
              <w:overflowPunct/>
              <w:topLinePunct w:val="0"/>
              <w:autoSpaceDE/>
              <w:autoSpaceDN/>
              <w:bidi w:val="0"/>
              <w:adjustRightInd/>
              <w:snapToGrid/>
              <w:spacing w:after="0"/>
              <w:jc w:val="both"/>
              <w:textAlignment w:val="auto"/>
              <w:rPr>
                <w:color w:val="auto"/>
                <w:szCs w:val="24"/>
                <w:lang w:eastAsia="zh-CN"/>
              </w:rPr>
            </w:pPr>
            <w:r>
              <w:rPr>
                <w:color w:val="auto"/>
                <w:highlight w:val="green"/>
                <w:lang w:eastAsia="zh-CN"/>
              </w:rPr>
              <w:t>Agreement:</w:t>
            </w:r>
          </w:p>
          <w:p>
            <w:pPr>
              <w:keepNext w:val="0"/>
              <w:keepLines w:val="0"/>
              <w:pageBreakBefore w:val="0"/>
              <w:widowControl w:val="0"/>
              <w:kinsoku/>
              <w:wordWrap/>
              <w:overflowPunct/>
              <w:topLinePunct w:val="0"/>
              <w:autoSpaceDE/>
              <w:autoSpaceDN/>
              <w:bidi w:val="0"/>
              <w:adjustRightInd/>
              <w:snapToGrid/>
              <w:jc w:val="both"/>
              <w:textAlignment w:val="auto"/>
              <w:rPr>
                <w:color w:val="auto"/>
                <w:szCs w:val="24"/>
                <w:lang w:eastAsia="zh-CN"/>
              </w:rPr>
            </w:pPr>
            <w:r>
              <w:rPr>
                <w:color w:val="auto"/>
                <w:szCs w:val="24"/>
                <w:lang w:eastAsia="zh-CN"/>
              </w:rPr>
              <w:t>RAN4 to start from the following scenarios:</w:t>
            </w:r>
          </w:p>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textAlignment w:val="auto"/>
              <w:rPr>
                <w:rFonts w:eastAsia="宋体"/>
                <w:color w:val="auto"/>
                <w:szCs w:val="24"/>
                <w:lang w:eastAsia="zh-CN"/>
              </w:rPr>
            </w:pPr>
            <w:r>
              <w:rPr>
                <w:rFonts w:hint="eastAsia" w:eastAsia="宋体"/>
                <w:color w:val="auto"/>
                <w:szCs w:val="24"/>
                <w:lang w:eastAsia="zh-CN"/>
              </w:rPr>
              <w:t xml:space="preserve">Scenario 1: </w:t>
            </w:r>
            <w:r>
              <w:rPr>
                <w:rFonts w:eastAsia="宋体"/>
                <w:color w:val="auto"/>
                <w:szCs w:val="24"/>
                <w:lang w:eastAsia="zh-CN"/>
              </w:rPr>
              <w:t>OD-SSB and always-on SSB are with</w:t>
            </w:r>
            <w:r>
              <w:rPr>
                <w:rFonts w:hint="eastAsia" w:eastAsia="宋体"/>
                <w:color w:val="auto"/>
                <w:szCs w:val="24"/>
                <w:lang w:eastAsia="zh-CN"/>
              </w:rPr>
              <w:t xml:space="preserve"> same frequency, same offset but different </w:t>
            </w:r>
            <w:r>
              <w:rPr>
                <w:rFonts w:eastAsia="宋体"/>
                <w:color w:val="auto"/>
                <w:szCs w:val="24"/>
                <w:lang w:eastAsia="zh-CN"/>
              </w:rPr>
              <w:t>periodicities</w:t>
            </w:r>
            <w:r>
              <w:rPr>
                <w:rFonts w:hint="eastAsia" w:eastAsia="宋体"/>
                <w:color w:val="auto"/>
                <w:szCs w:val="24"/>
                <w:lang w:eastAsia="zh-CN"/>
              </w:rPr>
              <w:t>.</w:t>
            </w:r>
            <w:r>
              <w:rPr>
                <w:rFonts w:hint="eastAsia" w:eastAsia="宋体"/>
                <w:color w:val="auto"/>
                <w:szCs w:val="24"/>
                <w:lang w:val="en-US" w:eastAsia="zh-CN"/>
              </w:rPr>
              <w:t xml:space="preserve"> </w:t>
            </w:r>
          </w:p>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textAlignment w:val="auto"/>
              <w:rPr>
                <w:rFonts w:eastAsia="宋体"/>
                <w:color w:val="auto"/>
                <w:szCs w:val="24"/>
                <w:lang w:eastAsia="zh-CN"/>
              </w:rPr>
            </w:pPr>
            <w:r>
              <w:rPr>
                <w:rFonts w:hint="eastAsia" w:eastAsia="宋体"/>
                <w:color w:val="auto"/>
                <w:szCs w:val="24"/>
                <w:lang w:eastAsia="zh-CN"/>
              </w:rPr>
              <w:t xml:space="preserve">Scenario </w:t>
            </w:r>
            <w:r>
              <w:rPr>
                <w:rFonts w:eastAsia="宋体"/>
                <w:color w:val="auto"/>
                <w:szCs w:val="24"/>
                <w:lang w:eastAsia="zh-CN"/>
              </w:rPr>
              <w:t>4</w:t>
            </w:r>
            <w:r>
              <w:rPr>
                <w:rFonts w:hint="eastAsia" w:eastAsia="宋体"/>
                <w:color w:val="auto"/>
                <w:szCs w:val="24"/>
                <w:lang w:eastAsia="zh-CN"/>
              </w:rPr>
              <w:t xml:space="preserve">: </w:t>
            </w:r>
            <w:r>
              <w:rPr>
                <w:rFonts w:eastAsia="宋体"/>
                <w:color w:val="auto"/>
                <w:szCs w:val="24"/>
                <w:lang w:eastAsia="zh-CN"/>
              </w:rPr>
              <w:t>OD-SSB and always-on SSB are with</w:t>
            </w:r>
            <w:r>
              <w:rPr>
                <w:rFonts w:hint="eastAsia" w:eastAsia="宋体"/>
                <w:color w:val="auto"/>
                <w:szCs w:val="24"/>
                <w:lang w:eastAsia="zh-CN"/>
              </w:rPr>
              <w:t xml:space="preserve"> same frequency, </w:t>
            </w:r>
            <w:r>
              <w:rPr>
                <w:rFonts w:eastAsia="宋体"/>
                <w:color w:val="auto"/>
                <w:szCs w:val="24"/>
                <w:lang w:eastAsia="zh-CN"/>
              </w:rPr>
              <w:t>different</w:t>
            </w:r>
            <w:r>
              <w:rPr>
                <w:rFonts w:hint="eastAsia" w:eastAsia="宋体"/>
                <w:color w:val="auto"/>
                <w:szCs w:val="24"/>
                <w:lang w:eastAsia="zh-CN"/>
              </w:rPr>
              <w:t xml:space="preserve"> offset but </w:t>
            </w:r>
            <w:r>
              <w:rPr>
                <w:rFonts w:eastAsia="宋体"/>
                <w:color w:val="auto"/>
                <w:szCs w:val="24"/>
                <w:lang w:eastAsia="zh-CN"/>
              </w:rPr>
              <w:t>same periodicities</w:t>
            </w:r>
            <w:r>
              <w:rPr>
                <w:rFonts w:hint="eastAsia" w:eastAsia="宋体"/>
                <w:color w:val="auto"/>
                <w:szCs w:val="24"/>
                <w:lang w:eastAsia="zh-CN"/>
              </w:rPr>
              <w:t>.</w:t>
            </w:r>
            <w:r>
              <w:rPr>
                <w:rFonts w:hint="eastAsia" w:eastAsia="宋体"/>
                <w:color w:val="auto"/>
                <w:szCs w:val="24"/>
                <w:lang w:val="en-US" w:eastAsia="zh-CN"/>
              </w:rPr>
              <w:t xml:space="preserve"> </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hint="default"/>
                <w:vertAlign w:val="baseline"/>
                <w:lang w:val="en-US" w:eastAsia="zh-CN"/>
              </w:rPr>
            </w:pPr>
            <w:r>
              <w:rPr>
                <w:rFonts w:eastAsia="宋体"/>
                <w:color w:val="auto"/>
                <w:szCs w:val="24"/>
                <w:lang w:eastAsia="zh-CN"/>
              </w:rPr>
              <w:t xml:space="preserve">At least the offset between OD-SSB and AO-SSB equals the half of AO-SSB periodicity  </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It should be noted that in the latest RAN1#120 meeting, regarding the frequency relation between OD-SSB and AO-SSB, RAN1 approved some further progress: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lang w:val="en-US" w:eastAsia="zh-CN"/>
              </w:rPr>
            </w:pPr>
            <w:r>
              <w:rPr>
                <w:b/>
                <w:bCs/>
                <w:highlight w:val="green"/>
                <w:lang w:val="en-US" w:eastAsia="zh-CN"/>
              </w:rPr>
              <w:t>Agreement</w:t>
            </w:r>
          </w:p>
          <w:p>
            <w:pPr>
              <w:keepNext w:val="0"/>
              <w:keepLines w:val="0"/>
              <w:pageBreakBefore w:val="0"/>
              <w:widowControl w:val="0"/>
              <w:kinsoku/>
              <w:wordWrap/>
              <w:overflowPunct/>
              <w:topLinePunct w:val="0"/>
              <w:autoSpaceDE/>
              <w:autoSpaceDN/>
              <w:bidi w:val="0"/>
              <w:adjustRightInd/>
              <w:snapToGrid/>
              <w:spacing w:after="0" w:line="240" w:lineRule="auto"/>
              <w:contextualSpacing/>
              <w:jc w:val="both"/>
              <w:textAlignment w:val="auto"/>
              <w:rPr>
                <w:rFonts w:cs="Arial"/>
                <w:lang w:val="en-US" w:eastAsia="ko-KR"/>
              </w:rPr>
            </w:pPr>
            <w:r>
              <w:rPr>
                <w:rFonts w:hint="eastAsia" w:cs="Arial"/>
                <w:lang w:val="en-US" w:eastAsia="ko-KR"/>
              </w:rPr>
              <w:t xml:space="preserve">Regarding </w:t>
            </w:r>
            <w:r>
              <w:rPr>
                <w:rFonts w:cs="Arial"/>
                <w:lang w:val="en-US" w:eastAsia="ko-KR"/>
              </w:rPr>
              <w:t xml:space="preserve">the relation in terms of </w:t>
            </w:r>
            <w:r>
              <w:rPr>
                <w:rFonts w:hint="eastAsia" w:cs="Arial"/>
                <w:lang w:val="en-US" w:eastAsia="ko-KR"/>
              </w:rPr>
              <w:t>time</w:t>
            </w:r>
            <w:r>
              <w:rPr>
                <w:rFonts w:cs="Arial"/>
                <w:lang w:val="en-US" w:eastAsia="ko-KR"/>
              </w:rPr>
              <w:t xml:space="preserve"> location</w:t>
            </w:r>
            <w:r>
              <w:rPr>
                <w:rFonts w:hint="eastAsia" w:cs="Arial"/>
                <w:lang w:val="en-US" w:eastAsia="ko-KR"/>
              </w:rPr>
              <w:t xml:space="preserve"> </w:t>
            </w:r>
            <w:r>
              <w:rPr>
                <w:rFonts w:cs="Arial"/>
                <w:lang w:val="en-US" w:eastAsia="ko-KR"/>
              </w:rPr>
              <w:t xml:space="preserve">between the always-on SSB and </w:t>
            </w:r>
            <w:r>
              <w:rPr>
                <w:rFonts w:hint="eastAsia" w:cs="Arial"/>
                <w:lang w:val="en-US" w:eastAsia="ko-KR"/>
              </w:rPr>
              <w:t xml:space="preserve">on-demand </w:t>
            </w:r>
            <w:r>
              <w:rPr>
                <w:rFonts w:cs="Arial"/>
                <w:lang w:val="en-US" w:eastAsia="ko-KR"/>
              </w:rPr>
              <w:t>SSB</w:t>
            </w:r>
            <w:r>
              <w:rPr>
                <w:rFonts w:hint="eastAsia" w:cs="Arial"/>
                <w:lang w:val="en-US" w:eastAsia="ko-KR"/>
              </w:rPr>
              <w:t>,</w:t>
            </w:r>
          </w:p>
          <w:p>
            <w:pPr>
              <w:keepNext w:val="0"/>
              <w:keepLines w:val="0"/>
              <w:pageBreakBefore w:val="0"/>
              <w:widowControl w:val="0"/>
              <w:numPr>
                <w:ilvl w:val="0"/>
                <w:numId w:val="11"/>
              </w:numPr>
              <w:tabs>
                <w:tab w:val="left" w:pos="-420"/>
                <w:tab w:val="clear" w:pos="-840"/>
              </w:tabs>
              <w:kinsoku/>
              <w:wordWrap/>
              <w:overflowPunct/>
              <w:topLinePunct w:val="0"/>
              <w:autoSpaceDE/>
              <w:autoSpaceDN/>
              <w:bidi w:val="0"/>
              <w:adjustRightInd/>
              <w:snapToGrid/>
              <w:spacing w:after="0" w:line="240" w:lineRule="auto"/>
              <w:ind w:left="-120" w:leftChars="0"/>
              <w:contextualSpacing/>
              <w:jc w:val="both"/>
              <w:textAlignment w:val="auto"/>
              <w:rPr>
                <w:rFonts w:eastAsia="Malgun Gothic"/>
                <w:szCs w:val="20"/>
                <w:lang w:eastAsia="zh-CN"/>
              </w:rPr>
            </w:pPr>
            <w:r>
              <w:rPr>
                <w:rFonts w:hint="eastAsia" w:cs="Arial"/>
                <w:lang w:eastAsia="ko-KR"/>
              </w:rPr>
              <w:t>F</w:t>
            </w:r>
            <w:r>
              <w:rPr>
                <w:rFonts w:cs="Arial"/>
                <w:lang w:eastAsia="zh-CN"/>
              </w:rPr>
              <w:t xml:space="preserve">or the case when the center frequency locations of always-on SSB and </w:t>
            </w:r>
            <w:r>
              <w:rPr>
                <w:rFonts w:hint="eastAsia" w:cs="Arial"/>
                <w:lang w:eastAsia="ko-KR"/>
              </w:rPr>
              <w:t xml:space="preserve">on-demand </w:t>
            </w:r>
            <w:r>
              <w:rPr>
                <w:rFonts w:cs="Arial"/>
                <w:lang w:eastAsia="zh-CN"/>
              </w:rPr>
              <w:t xml:space="preserve">SSB </w:t>
            </w:r>
            <w:r>
              <w:rPr>
                <w:rFonts w:hint="eastAsia" w:cs="Arial"/>
                <w:lang w:eastAsia="ko-KR"/>
              </w:rPr>
              <w:t>are</w:t>
            </w:r>
            <w:r>
              <w:rPr>
                <w:rFonts w:cs="Arial"/>
                <w:b/>
                <w:bCs/>
                <w:lang w:eastAsia="zh-CN"/>
              </w:rPr>
              <w:t xml:space="preserve"> same</w:t>
            </w:r>
            <w:r>
              <w:rPr>
                <w:rFonts w:hint="eastAsia" w:cs="Arial"/>
                <w:lang w:eastAsia="ko-KR"/>
              </w:rPr>
              <w:t>,</w:t>
            </w:r>
          </w:p>
          <w:p>
            <w:pPr>
              <w:keepNext w:val="0"/>
              <w:keepLines w:val="0"/>
              <w:pageBreakBefore w:val="0"/>
              <w:widowControl w:val="0"/>
              <w:numPr>
                <w:ilvl w:val="1"/>
                <w:numId w:val="11"/>
              </w:numPr>
              <w:tabs>
                <w:tab w:val="left" w:pos="-420"/>
                <w:tab w:val="clear" w:pos="-840"/>
              </w:tabs>
              <w:kinsoku/>
              <w:wordWrap/>
              <w:overflowPunct/>
              <w:topLinePunct w:val="0"/>
              <w:autoSpaceDE/>
              <w:autoSpaceDN/>
              <w:bidi w:val="0"/>
              <w:adjustRightInd/>
              <w:snapToGrid/>
              <w:spacing w:after="0" w:line="240" w:lineRule="auto"/>
              <w:ind w:left="600" w:leftChars="0"/>
              <w:contextualSpacing/>
              <w:jc w:val="both"/>
              <w:textAlignment w:val="auto"/>
              <w:rPr>
                <w:iCs/>
                <w:lang w:val="en-US" w:eastAsia="ko-KR"/>
              </w:rPr>
            </w:pPr>
            <w:r>
              <w:rPr>
                <w:rFonts w:hint="eastAsia"/>
                <w:highlight w:val="green"/>
                <w:lang w:eastAsia="ko-KR"/>
              </w:rPr>
              <w:t xml:space="preserve">Alt </w:t>
            </w:r>
            <w:r>
              <w:rPr>
                <w:rFonts w:hint="eastAsia" w:eastAsia="Malgun Gothic"/>
                <w:szCs w:val="20"/>
                <w:highlight w:val="green"/>
                <w:lang w:eastAsia="ko-KR"/>
              </w:rPr>
              <w:t>Time-</w:t>
            </w:r>
            <w:r>
              <w:rPr>
                <w:rFonts w:hint="eastAsia"/>
                <w:highlight w:val="green"/>
                <w:lang w:eastAsia="ko-KR"/>
              </w:rPr>
              <w:t>C:</w:t>
            </w:r>
            <w:r>
              <w:rPr>
                <w:rFonts w:hint="eastAsia"/>
                <w:lang w:eastAsia="ko-KR"/>
              </w:rPr>
              <w:t xml:space="preserve"> </w:t>
            </w:r>
            <w:r>
              <w:rPr>
                <w:lang w:eastAsia="ko-KR"/>
              </w:rPr>
              <w:t>RAN1</w:t>
            </w:r>
            <w:r>
              <w:rPr>
                <w:rFonts w:hint="eastAsia"/>
                <w:lang w:eastAsia="ko-KR"/>
              </w:rPr>
              <w:t xml:space="preserve"> specification </w:t>
            </w:r>
            <w:r>
              <w:rPr>
                <w:lang w:eastAsia="ko-KR"/>
              </w:rPr>
              <w:t>has no restriction with regards to overlapping</w:t>
            </w:r>
          </w:p>
          <w:p>
            <w:pPr>
              <w:keepNext w:val="0"/>
              <w:keepLines w:val="0"/>
              <w:pageBreakBefore w:val="0"/>
              <w:widowControl w:val="0"/>
              <w:numPr>
                <w:ilvl w:val="1"/>
                <w:numId w:val="11"/>
              </w:numPr>
              <w:tabs>
                <w:tab w:val="left" w:pos="-420"/>
                <w:tab w:val="clear" w:pos="-840"/>
              </w:tabs>
              <w:kinsoku/>
              <w:wordWrap/>
              <w:overflowPunct/>
              <w:topLinePunct w:val="0"/>
              <w:autoSpaceDE/>
              <w:autoSpaceDN/>
              <w:bidi w:val="0"/>
              <w:adjustRightInd/>
              <w:snapToGrid/>
              <w:spacing w:after="0" w:line="240" w:lineRule="auto"/>
              <w:ind w:left="600" w:leftChars="0"/>
              <w:contextualSpacing/>
              <w:jc w:val="both"/>
              <w:textAlignment w:val="auto"/>
              <w:rPr>
                <w:iCs/>
                <w:color w:val="auto"/>
                <w:lang w:val="en-US" w:eastAsia="ko-KR"/>
              </w:rPr>
            </w:pPr>
            <w:r>
              <w:rPr>
                <w:rFonts w:hint="eastAsia"/>
                <w:color w:val="auto"/>
                <w:lang w:eastAsia="ko-KR"/>
              </w:rPr>
              <w:t>From RAN1 perspective,</w:t>
            </w:r>
          </w:p>
          <w:p>
            <w:pPr>
              <w:keepNext w:val="0"/>
              <w:keepLines w:val="0"/>
              <w:pageBreakBefore w:val="0"/>
              <w:widowControl w:val="0"/>
              <w:numPr>
                <w:ilvl w:val="2"/>
                <w:numId w:val="11"/>
              </w:numPr>
              <w:tabs>
                <w:tab w:val="left" w:pos="-420"/>
                <w:tab w:val="clear" w:pos="-840"/>
              </w:tabs>
              <w:kinsoku/>
              <w:wordWrap/>
              <w:overflowPunct/>
              <w:topLinePunct w:val="0"/>
              <w:autoSpaceDE/>
              <w:autoSpaceDN/>
              <w:bidi w:val="0"/>
              <w:adjustRightInd/>
              <w:snapToGrid/>
              <w:spacing w:after="0" w:line="240" w:lineRule="auto"/>
              <w:ind w:left="1320" w:leftChars="0"/>
              <w:contextualSpacing/>
              <w:jc w:val="both"/>
              <w:textAlignment w:val="auto"/>
              <w:rPr>
                <w:iCs/>
                <w:color w:val="auto"/>
                <w:lang w:val="en-US" w:eastAsia="ko-KR"/>
              </w:rPr>
            </w:pPr>
            <w:r>
              <w:rPr>
                <w:rFonts w:hint="eastAsia"/>
                <w:color w:val="auto"/>
                <w:highlight w:val="cyan"/>
                <w:lang w:eastAsia="ko-KR"/>
              </w:rPr>
              <w:t xml:space="preserve">Alt </w:t>
            </w:r>
            <w:r>
              <w:rPr>
                <w:rFonts w:hint="eastAsia" w:eastAsia="Malgun Gothic"/>
                <w:color w:val="auto"/>
                <w:szCs w:val="20"/>
                <w:highlight w:val="cyan"/>
                <w:lang w:eastAsia="ko-KR"/>
              </w:rPr>
              <w:t>Time-</w:t>
            </w:r>
            <w:r>
              <w:rPr>
                <w:rFonts w:hint="eastAsia"/>
                <w:color w:val="auto"/>
                <w:highlight w:val="cyan"/>
                <w:lang w:eastAsia="ko-KR"/>
              </w:rPr>
              <w:t>C1:</w:t>
            </w:r>
            <w:r>
              <w:rPr>
                <w:rFonts w:hint="eastAsia"/>
                <w:color w:val="auto"/>
                <w:lang w:eastAsia="ko-KR"/>
              </w:rPr>
              <w:t xml:space="preserve"> The case that, </w:t>
            </w:r>
            <w:r>
              <w:rPr>
                <w:rFonts w:hint="eastAsia"/>
                <w:b/>
                <w:bCs/>
                <w:color w:val="auto"/>
                <w:u w:val="single"/>
                <w:lang w:eastAsia="ko-KR"/>
              </w:rPr>
              <w:t>during OD-SSB transmission</w:t>
            </w:r>
            <w:r>
              <w:rPr>
                <w:rFonts w:hint="eastAsia"/>
                <w:color w:val="auto"/>
                <w:lang w:eastAsia="ko-KR"/>
              </w:rPr>
              <w:t xml:space="preserve">, </w:t>
            </w:r>
            <w:r>
              <w:rPr>
                <w:color w:val="auto"/>
                <w:lang w:eastAsia="ko-KR"/>
              </w:rPr>
              <w:t xml:space="preserve">the union of AO-SSB </w:t>
            </w:r>
            <w:r>
              <w:rPr>
                <w:rFonts w:hint="eastAsia"/>
                <w:color w:val="auto"/>
                <w:lang w:eastAsia="ko-KR"/>
              </w:rPr>
              <w:t xml:space="preserve">transmission </w:t>
            </w:r>
            <w:r>
              <w:rPr>
                <w:color w:val="auto"/>
                <w:lang w:eastAsia="ko-KR"/>
              </w:rPr>
              <w:t xml:space="preserve">and OD-SSB </w:t>
            </w:r>
            <w:r>
              <w:rPr>
                <w:rFonts w:hint="eastAsia"/>
                <w:color w:val="auto"/>
                <w:lang w:eastAsia="ko-KR"/>
              </w:rPr>
              <w:t xml:space="preserve">transmission </w:t>
            </w:r>
            <w:r>
              <w:rPr>
                <w:color w:val="auto"/>
                <w:lang w:eastAsia="ko-KR"/>
              </w:rPr>
              <w:t xml:space="preserve">has a </w:t>
            </w:r>
            <w:r>
              <w:rPr>
                <w:rFonts w:hint="eastAsia"/>
                <w:b/>
                <w:bCs/>
                <w:color w:val="auto"/>
                <w:lang w:eastAsia="ko-KR"/>
              </w:rPr>
              <w:t>periodic</w:t>
            </w:r>
            <w:r>
              <w:rPr>
                <w:color w:val="auto"/>
                <w:lang w:eastAsia="ko-KR"/>
              </w:rPr>
              <w:t xml:space="preserve"> time domain pattern</w:t>
            </w:r>
            <w:r>
              <w:rPr>
                <w:rFonts w:hint="eastAsia"/>
                <w:color w:val="auto"/>
                <w:lang w:eastAsia="ko-KR"/>
              </w:rPr>
              <w:t xml:space="preserve"> is supported</w:t>
            </w:r>
            <w:r>
              <w:rPr>
                <w:color w:val="auto"/>
                <w:lang w:eastAsia="ko-KR"/>
              </w:rPr>
              <w:t xml:space="preserve"> (the interval between SSB bursts is even and supported in legacy specification)</w:t>
            </w:r>
            <w:r>
              <w:rPr>
                <w:rFonts w:hint="eastAsia"/>
                <w:color w:val="auto"/>
                <w:lang w:eastAsia="ko-KR"/>
              </w:rPr>
              <w:t>.</w:t>
            </w:r>
          </w:p>
          <w:p>
            <w:pPr>
              <w:keepNext w:val="0"/>
              <w:keepLines w:val="0"/>
              <w:pageBreakBefore w:val="0"/>
              <w:widowControl w:val="0"/>
              <w:numPr>
                <w:ilvl w:val="2"/>
                <w:numId w:val="11"/>
              </w:numPr>
              <w:tabs>
                <w:tab w:val="left" w:pos="-420"/>
                <w:tab w:val="clear" w:pos="-840"/>
              </w:tabs>
              <w:kinsoku/>
              <w:wordWrap/>
              <w:overflowPunct/>
              <w:topLinePunct w:val="0"/>
              <w:autoSpaceDE/>
              <w:autoSpaceDN/>
              <w:bidi w:val="0"/>
              <w:adjustRightInd/>
              <w:snapToGrid/>
              <w:spacing w:after="0" w:line="240" w:lineRule="auto"/>
              <w:ind w:left="1320" w:leftChars="0"/>
              <w:contextualSpacing/>
              <w:jc w:val="both"/>
              <w:textAlignment w:val="auto"/>
              <w:rPr>
                <w:iCs/>
                <w:color w:val="auto"/>
                <w:lang w:val="en-US" w:eastAsia="ko-KR"/>
              </w:rPr>
            </w:pPr>
            <w:r>
              <w:rPr>
                <w:rFonts w:hint="eastAsia"/>
                <w:color w:val="auto"/>
                <w:highlight w:val="cyan"/>
                <w:lang w:eastAsia="ko-KR"/>
              </w:rPr>
              <w:t xml:space="preserve">Alt </w:t>
            </w:r>
            <w:r>
              <w:rPr>
                <w:rFonts w:hint="eastAsia" w:eastAsia="Malgun Gothic"/>
                <w:color w:val="auto"/>
                <w:szCs w:val="20"/>
                <w:highlight w:val="cyan"/>
                <w:lang w:eastAsia="ko-KR"/>
              </w:rPr>
              <w:t>Time-</w:t>
            </w:r>
            <w:r>
              <w:rPr>
                <w:rFonts w:hint="eastAsia"/>
                <w:color w:val="auto"/>
                <w:highlight w:val="cyan"/>
                <w:lang w:eastAsia="ko-KR"/>
              </w:rPr>
              <w:t>C2:</w:t>
            </w:r>
            <w:r>
              <w:rPr>
                <w:rFonts w:hint="eastAsia"/>
                <w:color w:val="auto"/>
                <w:lang w:eastAsia="ko-KR"/>
              </w:rPr>
              <w:t xml:space="preserve"> The case that, during OD-SSB transmission, </w:t>
            </w:r>
            <w:r>
              <w:rPr>
                <w:color w:val="auto"/>
                <w:lang w:eastAsia="ko-KR"/>
              </w:rPr>
              <w:t xml:space="preserve">the union of AO-SSB </w:t>
            </w:r>
            <w:r>
              <w:rPr>
                <w:rFonts w:hint="eastAsia"/>
                <w:color w:val="auto"/>
                <w:lang w:eastAsia="ko-KR"/>
              </w:rPr>
              <w:t>transmission</w:t>
            </w:r>
            <w:r>
              <w:rPr>
                <w:color w:val="auto"/>
                <w:lang w:eastAsia="ko-KR"/>
              </w:rPr>
              <w:t xml:space="preserve"> and OD-SSB </w:t>
            </w:r>
            <w:r>
              <w:rPr>
                <w:rFonts w:hint="eastAsia"/>
                <w:color w:val="auto"/>
                <w:lang w:eastAsia="ko-KR"/>
              </w:rPr>
              <w:t>transmission</w:t>
            </w:r>
            <w:r>
              <w:rPr>
                <w:color w:val="auto"/>
                <w:lang w:eastAsia="ko-KR"/>
              </w:rPr>
              <w:t xml:space="preserve"> has a </w:t>
            </w:r>
            <w:r>
              <w:rPr>
                <w:rFonts w:hint="eastAsia"/>
                <w:b/>
                <w:bCs/>
                <w:color w:val="auto"/>
                <w:lang w:eastAsia="ko-KR"/>
              </w:rPr>
              <w:t>non-periodic</w:t>
            </w:r>
            <w:r>
              <w:rPr>
                <w:color w:val="auto"/>
                <w:lang w:eastAsia="ko-KR"/>
              </w:rPr>
              <w:t xml:space="preserve"> time domain pattern</w:t>
            </w:r>
            <w:r>
              <w:rPr>
                <w:rFonts w:hint="eastAsia"/>
                <w:color w:val="auto"/>
                <w:lang w:eastAsia="ko-KR"/>
              </w:rPr>
              <w:t xml:space="preserve"> is supported.</w:t>
            </w:r>
            <w:r>
              <w:rPr>
                <w:rFonts w:hint="eastAsia"/>
                <w:color w:val="auto"/>
                <w:lang w:val="en-US" w:eastAsia="zh-CN"/>
              </w:rPr>
              <w:t xml:space="preserve"> </w:t>
            </w:r>
          </w:p>
          <w:p>
            <w:pPr>
              <w:keepNext w:val="0"/>
              <w:keepLines w:val="0"/>
              <w:pageBreakBefore w:val="0"/>
              <w:widowControl w:val="0"/>
              <w:numPr>
                <w:ilvl w:val="1"/>
                <w:numId w:val="11"/>
              </w:numPr>
              <w:tabs>
                <w:tab w:val="left" w:pos="-420"/>
                <w:tab w:val="clear" w:pos="-840"/>
              </w:tabs>
              <w:kinsoku/>
              <w:wordWrap/>
              <w:overflowPunct/>
              <w:topLinePunct w:val="0"/>
              <w:autoSpaceDE/>
              <w:autoSpaceDN/>
              <w:bidi w:val="0"/>
              <w:adjustRightInd/>
              <w:snapToGrid/>
              <w:spacing w:after="0" w:line="240" w:lineRule="auto"/>
              <w:ind w:left="600" w:leftChars="0"/>
              <w:contextualSpacing/>
              <w:jc w:val="both"/>
              <w:textAlignment w:val="auto"/>
              <w:rPr>
                <w:iCs/>
                <w:color w:val="FF0000"/>
                <w:lang w:val="en-US" w:eastAsia="ko-KR"/>
              </w:rPr>
            </w:pPr>
            <w:r>
              <w:rPr>
                <w:rFonts w:hint="eastAsia"/>
                <w:iCs/>
                <w:color w:val="FF0000"/>
                <w:lang w:val="en-US" w:eastAsia="ko-KR"/>
              </w:rPr>
              <w:t xml:space="preserve">It is up to RAN4 to define requirements, if any, corresponding to </w:t>
            </w:r>
            <w:r>
              <w:rPr>
                <w:rFonts w:hint="eastAsia"/>
                <w:iCs/>
                <w:color w:val="FF0000"/>
                <w:u w:val="single"/>
                <w:lang w:val="en-US" w:eastAsia="ko-KR"/>
              </w:rPr>
              <w:t>both or either</w:t>
            </w:r>
            <w:r>
              <w:rPr>
                <w:rFonts w:hint="eastAsia"/>
                <w:iCs/>
                <w:color w:val="FF0000"/>
                <w:lang w:val="en-US" w:eastAsia="ko-KR"/>
              </w:rPr>
              <w:t xml:space="preserve"> of </w:t>
            </w:r>
            <w:r>
              <w:rPr>
                <w:rFonts w:hint="eastAsia"/>
                <w:color w:val="FF0000"/>
                <w:lang w:eastAsia="ko-KR"/>
              </w:rPr>
              <w:t xml:space="preserve">Alt </w:t>
            </w:r>
            <w:r>
              <w:rPr>
                <w:rFonts w:hint="eastAsia" w:eastAsia="Malgun Gothic"/>
                <w:color w:val="FF0000"/>
                <w:szCs w:val="20"/>
                <w:lang w:eastAsia="ko-KR"/>
              </w:rPr>
              <w:t>Time-</w:t>
            </w:r>
            <w:r>
              <w:rPr>
                <w:rFonts w:hint="eastAsia"/>
                <w:color w:val="FF0000"/>
                <w:lang w:eastAsia="ko-KR"/>
              </w:rPr>
              <w:t xml:space="preserve">C1 or Alt </w:t>
            </w:r>
            <w:r>
              <w:rPr>
                <w:rFonts w:hint="eastAsia" w:eastAsia="Malgun Gothic"/>
                <w:color w:val="FF0000"/>
                <w:szCs w:val="20"/>
                <w:lang w:eastAsia="ko-KR"/>
              </w:rPr>
              <w:t>Time-</w:t>
            </w:r>
            <w:r>
              <w:rPr>
                <w:rFonts w:hint="eastAsia"/>
                <w:color w:val="FF0000"/>
                <w:lang w:eastAsia="ko-KR"/>
              </w:rPr>
              <w:t>C2</w:t>
            </w:r>
          </w:p>
          <w:p>
            <w:pPr>
              <w:keepNext w:val="0"/>
              <w:keepLines w:val="0"/>
              <w:pageBreakBefore w:val="0"/>
              <w:widowControl w:val="0"/>
              <w:numPr>
                <w:ilvl w:val="1"/>
                <w:numId w:val="11"/>
              </w:numPr>
              <w:tabs>
                <w:tab w:val="left" w:pos="-420"/>
                <w:tab w:val="clear" w:pos="-840"/>
              </w:tabs>
              <w:kinsoku/>
              <w:wordWrap/>
              <w:overflowPunct/>
              <w:topLinePunct w:val="0"/>
              <w:autoSpaceDE/>
              <w:autoSpaceDN/>
              <w:bidi w:val="0"/>
              <w:adjustRightInd/>
              <w:snapToGrid/>
              <w:spacing w:after="0" w:line="240" w:lineRule="auto"/>
              <w:ind w:left="600" w:leftChars="0"/>
              <w:contextualSpacing/>
              <w:jc w:val="both"/>
              <w:textAlignment w:val="auto"/>
              <w:rPr>
                <w:iCs/>
                <w:color w:val="auto"/>
                <w:lang w:val="en-US" w:eastAsia="ko-KR"/>
              </w:rPr>
            </w:pPr>
            <w:r>
              <w:rPr>
                <w:color w:val="auto"/>
                <w:lang w:eastAsia="ko-KR"/>
              </w:rPr>
              <w:t xml:space="preserve">At least the following is supported: </w:t>
            </w:r>
            <w:r>
              <w:rPr>
                <w:rFonts w:hint="eastAsia"/>
                <w:color w:val="auto"/>
                <w:lang w:eastAsia="ko-KR"/>
              </w:rPr>
              <w:t xml:space="preserve">PBCH payload for the same SSB index (other than SFN index, half frame index) </w:t>
            </w:r>
            <w:r>
              <w:rPr>
                <w:color w:val="auto"/>
                <w:lang w:eastAsia="ko-KR"/>
              </w:rPr>
              <w:t>is</w:t>
            </w:r>
            <w:r>
              <w:rPr>
                <w:rFonts w:hint="eastAsia"/>
                <w:color w:val="auto"/>
                <w:lang w:eastAsia="ko-KR"/>
              </w:rPr>
              <w:t xml:space="preserve"> the same for </w:t>
            </w:r>
            <w:r>
              <w:rPr>
                <w:rFonts w:hint="eastAsia"/>
                <w:color w:val="auto"/>
                <w:u w:val="single"/>
                <w:lang w:eastAsia="ko-KR"/>
              </w:rPr>
              <w:t>AO-SSB and OD-SSB</w:t>
            </w:r>
            <w:r>
              <w:rPr>
                <w:rFonts w:hint="eastAsia"/>
                <w:color w:val="auto"/>
                <w:lang w:eastAsia="ko-KR"/>
              </w:rPr>
              <w:t xml:space="preserve"> </w:t>
            </w:r>
          </w:p>
          <w:p>
            <w:pPr>
              <w:keepNext w:val="0"/>
              <w:keepLines w:val="0"/>
              <w:pageBreakBefore w:val="0"/>
              <w:widowControl w:val="0"/>
              <w:numPr>
                <w:ilvl w:val="2"/>
                <w:numId w:val="11"/>
              </w:numPr>
              <w:tabs>
                <w:tab w:val="left" w:pos="-420"/>
                <w:tab w:val="clear" w:pos="-840"/>
              </w:tabs>
              <w:kinsoku/>
              <w:wordWrap/>
              <w:overflowPunct/>
              <w:topLinePunct w:val="0"/>
              <w:autoSpaceDE/>
              <w:autoSpaceDN/>
              <w:bidi w:val="0"/>
              <w:adjustRightInd/>
              <w:snapToGrid/>
              <w:spacing w:after="0" w:line="240" w:lineRule="auto"/>
              <w:ind w:left="1320" w:leftChars="0"/>
              <w:contextualSpacing/>
              <w:jc w:val="both"/>
              <w:textAlignment w:val="auto"/>
              <w:rPr>
                <w:iCs/>
                <w:color w:val="auto"/>
                <w:lang w:val="en-US" w:eastAsia="ko-KR"/>
              </w:rPr>
            </w:pPr>
            <w:r>
              <w:rPr>
                <w:rFonts w:hint="eastAsia"/>
                <w:color w:val="auto"/>
                <w:lang w:val="en-US" w:eastAsia="ko-KR"/>
              </w:rPr>
              <w:t>FFS: Whether half frame index is the same or different for AO-SSB and OD-SSB</w:t>
            </w:r>
          </w:p>
          <w:p>
            <w:pPr>
              <w:keepNext w:val="0"/>
              <w:keepLines w:val="0"/>
              <w:pageBreakBefore w:val="0"/>
              <w:widowControl w:val="0"/>
              <w:numPr>
                <w:ilvl w:val="0"/>
                <w:numId w:val="11"/>
              </w:numPr>
              <w:tabs>
                <w:tab w:val="left" w:pos="-420"/>
                <w:tab w:val="clear" w:pos="-840"/>
              </w:tabs>
              <w:kinsoku/>
              <w:wordWrap/>
              <w:overflowPunct/>
              <w:topLinePunct w:val="0"/>
              <w:autoSpaceDE/>
              <w:autoSpaceDN/>
              <w:bidi w:val="0"/>
              <w:adjustRightInd/>
              <w:snapToGrid/>
              <w:spacing w:after="0" w:line="240" w:lineRule="auto"/>
              <w:ind w:left="-120" w:leftChars="0"/>
              <w:contextualSpacing/>
              <w:jc w:val="both"/>
              <w:textAlignment w:val="auto"/>
              <w:rPr>
                <w:rFonts w:eastAsia="Malgun Gothic"/>
                <w:color w:val="auto"/>
                <w:szCs w:val="20"/>
                <w:lang w:eastAsia="zh-CN"/>
              </w:rPr>
            </w:pPr>
            <w:r>
              <w:rPr>
                <w:rFonts w:hint="eastAsia" w:cs="Arial"/>
                <w:color w:val="auto"/>
                <w:lang w:eastAsia="ko-KR"/>
              </w:rPr>
              <w:t>F</w:t>
            </w:r>
            <w:r>
              <w:rPr>
                <w:rFonts w:cs="Arial"/>
                <w:color w:val="auto"/>
                <w:lang w:eastAsia="zh-CN"/>
              </w:rPr>
              <w:t>or the case when the cent</w:t>
            </w:r>
            <w:r>
              <w:rPr>
                <w:rFonts w:hint="eastAsia" w:cs="Arial"/>
                <w:color w:val="auto"/>
                <w:lang w:eastAsia="ko-KR"/>
              </w:rPr>
              <w:t>e</w:t>
            </w:r>
            <w:r>
              <w:rPr>
                <w:rFonts w:cs="Arial"/>
                <w:color w:val="auto"/>
                <w:lang w:eastAsia="zh-CN"/>
              </w:rPr>
              <w:t xml:space="preserve">r frequency locations of always-on SSB and </w:t>
            </w:r>
            <w:r>
              <w:rPr>
                <w:rFonts w:hint="eastAsia" w:cs="Arial"/>
                <w:color w:val="auto"/>
                <w:lang w:eastAsia="ko-KR"/>
              </w:rPr>
              <w:t xml:space="preserve">on-demand </w:t>
            </w:r>
            <w:r>
              <w:rPr>
                <w:rFonts w:cs="Arial"/>
                <w:color w:val="auto"/>
                <w:lang w:eastAsia="zh-CN"/>
              </w:rPr>
              <w:t xml:space="preserve">SSB </w:t>
            </w:r>
            <w:r>
              <w:rPr>
                <w:rFonts w:hint="eastAsia" w:cs="Arial"/>
                <w:color w:val="auto"/>
                <w:lang w:eastAsia="ko-KR"/>
              </w:rPr>
              <w:t>are</w:t>
            </w:r>
            <w:r>
              <w:rPr>
                <w:rFonts w:cs="Arial"/>
                <w:b/>
                <w:bCs/>
                <w:color w:val="auto"/>
                <w:lang w:eastAsia="zh-CN"/>
              </w:rPr>
              <w:t xml:space="preserve"> </w:t>
            </w:r>
            <w:r>
              <w:rPr>
                <w:rFonts w:hint="eastAsia" w:cs="Arial"/>
                <w:b/>
                <w:bCs/>
                <w:color w:val="auto"/>
                <w:lang w:eastAsia="ko-KR"/>
              </w:rPr>
              <w:t>different</w:t>
            </w:r>
            <w:r>
              <w:rPr>
                <w:rFonts w:hint="eastAsia" w:cs="Arial"/>
                <w:color w:val="auto"/>
                <w:lang w:eastAsia="ko-KR"/>
              </w:rPr>
              <w:t>,</w:t>
            </w:r>
          </w:p>
          <w:p>
            <w:pPr>
              <w:keepNext w:val="0"/>
              <w:keepLines w:val="0"/>
              <w:pageBreakBefore w:val="0"/>
              <w:widowControl w:val="0"/>
              <w:numPr>
                <w:ilvl w:val="1"/>
                <w:numId w:val="11"/>
              </w:numPr>
              <w:tabs>
                <w:tab w:val="left" w:pos="-420"/>
                <w:tab w:val="clear" w:pos="-840"/>
              </w:tabs>
              <w:kinsoku/>
              <w:wordWrap/>
              <w:overflowPunct/>
              <w:topLinePunct w:val="0"/>
              <w:autoSpaceDE/>
              <w:autoSpaceDN/>
              <w:bidi w:val="0"/>
              <w:adjustRightInd/>
              <w:snapToGrid/>
              <w:spacing w:after="0" w:line="240" w:lineRule="auto"/>
              <w:ind w:left="600" w:leftChars="0"/>
              <w:contextualSpacing/>
              <w:jc w:val="both"/>
              <w:textAlignment w:val="auto"/>
              <w:rPr>
                <w:iCs/>
                <w:color w:val="auto"/>
                <w:highlight w:val="none"/>
                <w:lang w:val="en-US" w:eastAsia="ko-KR"/>
              </w:rPr>
            </w:pPr>
            <w:r>
              <w:rPr>
                <w:rFonts w:hint="eastAsia"/>
                <w:color w:val="auto"/>
                <w:highlight w:val="none"/>
                <w:lang w:eastAsia="ko-KR"/>
              </w:rPr>
              <w:t xml:space="preserve">Alt </w:t>
            </w:r>
            <w:r>
              <w:rPr>
                <w:rFonts w:hint="eastAsia" w:eastAsia="Malgun Gothic"/>
                <w:color w:val="auto"/>
                <w:szCs w:val="20"/>
                <w:highlight w:val="none"/>
                <w:lang w:eastAsia="ko-KR"/>
              </w:rPr>
              <w:t>Time-</w:t>
            </w:r>
            <w:r>
              <w:rPr>
                <w:rFonts w:hint="eastAsia"/>
                <w:color w:val="auto"/>
                <w:highlight w:val="none"/>
                <w:lang w:eastAsia="ko-KR"/>
              </w:rPr>
              <w:t xml:space="preserve">C: </w:t>
            </w:r>
            <w:r>
              <w:rPr>
                <w:color w:val="auto"/>
                <w:highlight w:val="none"/>
                <w:lang w:eastAsia="ko-KR"/>
              </w:rPr>
              <w:t>RAN1</w:t>
            </w:r>
            <w:r>
              <w:rPr>
                <w:rFonts w:hint="eastAsia"/>
                <w:color w:val="auto"/>
                <w:highlight w:val="none"/>
                <w:lang w:eastAsia="ko-KR"/>
              </w:rPr>
              <w:t xml:space="preserve"> specification </w:t>
            </w:r>
            <w:r>
              <w:rPr>
                <w:color w:val="auto"/>
                <w:highlight w:val="none"/>
                <w:lang w:eastAsia="ko-KR"/>
              </w:rPr>
              <w:t>has no restriction with regards to overlapping</w:t>
            </w:r>
          </w:p>
          <w:p>
            <w:pPr>
              <w:keepNext w:val="0"/>
              <w:keepLines w:val="0"/>
              <w:pageBreakBefore w:val="0"/>
              <w:widowControl w:val="0"/>
              <w:numPr>
                <w:ilvl w:val="1"/>
                <w:numId w:val="11"/>
              </w:numPr>
              <w:tabs>
                <w:tab w:val="left" w:pos="-420"/>
                <w:tab w:val="clear" w:pos="-840"/>
              </w:tabs>
              <w:kinsoku/>
              <w:wordWrap/>
              <w:overflowPunct/>
              <w:topLinePunct w:val="0"/>
              <w:autoSpaceDE/>
              <w:autoSpaceDN/>
              <w:bidi w:val="0"/>
              <w:adjustRightInd/>
              <w:snapToGrid/>
              <w:spacing w:after="0" w:line="240" w:lineRule="auto"/>
              <w:ind w:left="600" w:leftChars="0"/>
              <w:contextualSpacing/>
              <w:jc w:val="both"/>
              <w:textAlignment w:val="auto"/>
              <w:rPr>
                <w:iCs/>
                <w:color w:val="auto"/>
                <w:highlight w:val="none"/>
                <w:lang w:val="en-US" w:eastAsia="ko-KR"/>
              </w:rPr>
            </w:pPr>
            <w:r>
              <w:rPr>
                <w:rFonts w:hint="eastAsia"/>
                <w:color w:val="auto"/>
                <w:highlight w:val="none"/>
                <w:lang w:eastAsia="ko-KR"/>
              </w:rPr>
              <w:t xml:space="preserve">UE assumes that </w:t>
            </w:r>
            <w:r>
              <w:rPr>
                <w:color w:val="auto"/>
                <w:highlight w:val="none"/>
                <w:u w:val="single"/>
                <w:lang w:eastAsia="ko-KR"/>
              </w:rPr>
              <w:t>frequency resources</w:t>
            </w:r>
            <w:r>
              <w:rPr>
                <w:rFonts w:hint="eastAsia"/>
                <w:color w:val="auto"/>
                <w:highlight w:val="none"/>
                <w:u w:val="single"/>
                <w:lang w:eastAsia="ko-KR"/>
              </w:rPr>
              <w:t xml:space="preserve"> of </w:t>
            </w:r>
            <w:r>
              <w:rPr>
                <w:color w:val="auto"/>
                <w:highlight w:val="none"/>
                <w:u w:val="single"/>
                <w:lang w:eastAsia="ko-KR"/>
              </w:rPr>
              <w:t>always</w:t>
            </w:r>
            <w:r>
              <w:rPr>
                <w:rFonts w:hint="eastAsia"/>
                <w:color w:val="auto"/>
                <w:highlight w:val="none"/>
                <w:u w:val="single"/>
                <w:lang w:eastAsia="ko-KR"/>
              </w:rPr>
              <w:t>-on SSB are not overlapped</w:t>
            </w:r>
            <w:r>
              <w:rPr>
                <w:rFonts w:hint="eastAsia"/>
                <w:color w:val="auto"/>
                <w:highlight w:val="none"/>
                <w:lang w:eastAsia="ko-KR"/>
              </w:rPr>
              <w:t xml:space="preserve"> with those of on-demand SSB in frequency domain.</w:t>
            </w:r>
          </w:p>
          <w:p>
            <w:pPr>
              <w:keepNext w:val="0"/>
              <w:keepLines w:val="0"/>
              <w:pageBreakBefore w:val="0"/>
              <w:widowControl w:val="0"/>
              <w:numPr>
                <w:ilvl w:val="1"/>
                <w:numId w:val="11"/>
              </w:numPr>
              <w:tabs>
                <w:tab w:val="left" w:pos="-420"/>
                <w:tab w:val="clear" w:pos="-840"/>
              </w:tabs>
              <w:kinsoku/>
              <w:wordWrap/>
              <w:overflowPunct/>
              <w:topLinePunct w:val="0"/>
              <w:autoSpaceDE/>
              <w:autoSpaceDN/>
              <w:bidi w:val="0"/>
              <w:adjustRightInd/>
              <w:snapToGrid/>
              <w:spacing w:after="0" w:line="240" w:lineRule="auto"/>
              <w:ind w:left="600" w:leftChars="0"/>
              <w:contextualSpacing/>
              <w:jc w:val="both"/>
              <w:textAlignment w:val="auto"/>
              <w:rPr>
                <w:iCs/>
                <w:color w:val="auto"/>
                <w:highlight w:val="none"/>
                <w:lang w:val="en-US" w:eastAsia="ko-KR"/>
              </w:rPr>
            </w:pPr>
            <w:r>
              <w:rPr>
                <w:rFonts w:cs="Arial"/>
                <w:color w:val="auto"/>
                <w:highlight w:val="none"/>
                <w:lang w:eastAsia="zh-CN"/>
              </w:rPr>
              <w:t>AO-SSB and OD-SSB are located in the same BWP</w:t>
            </w:r>
          </w:p>
          <w:p>
            <w:pPr>
              <w:keepNext w:val="0"/>
              <w:keepLines w:val="0"/>
              <w:pageBreakBefore w:val="0"/>
              <w:widowControl w:val="0"/>
              <w:numPr>
                <w:ilvl w:val="1"/>
                <w:numId w:val="11"/>
              </w:numPr>
              <w:tabs>
                <w:tab w:val="left" w:pos="-420"/>
                <w:tab w:val="clear" w:pos="-840"/>
              </w:tabs>
              <w:kinsoku/>
              <w:wordWrap/>
              <w:overflowPunct/>
              <w:topLinePunct w:val="0"/>
              <w:autoSpaceDE/>
              <w:autoSpaceDN/>
              <w:bidi w:val="0"/>
              <w:adjustRightInd/>
              <w:snapToGrid/>
              <w:spacing w:after="0" w:line="240" w:lineRule="auto"/>
              <w:ind w:left="600" w:leftChars="0"/>
              <w:contextualSpacing/>
              <w:jc w:val="both"/>
              <w:textAlignment w:val="auto"/>
              <w:rPr>
                <w:iCs/>
                <w:color w:val="auto"/>
                <w:highlight w:val="none"/>
                <w:lang w:val="en-US" w:eastAsia="ko-KR"/>
              </w:rPr>
            </w:pPr>
            <w:r>
              <w:rPr>
                <w:rFonts w:hint="eastAsia"/>
                <w:color w:val="auto"/>
                <w:highlight w:val="none"/>
                <w:lang w:eastAsia="ko-KR"/>
              </w:rPr>
              <w:t xml:space="preserve">FFS: PBCH payload for the same </w:t>
            </w:r>
            <w:r>
              <w:rPr>
                <w:rFonts w:hint="eastAsia"/>
                <w:b/>
                <w:bCs/>
                <w:color w:val="auto"/>
                <w:highlight w:val="none"/>
                <w:lang w:eastAsia="ko-KR"/>
              </w:rPr>
              <w:t>SSB index</w:t>
            </w:r>
            <w:r>
              <w:rPr>
                <w:rFonts w:hint="eastAsia"/>
                <w:color w:val="auto"/>
                <w:highlight w:val="none"/>
                <w:lang w:eastAsia="ko-KR"/>
              </w:rPr>
              <w:t xml:space="preserve"> (other than </w:t>
            </w:r>
            <w:r>
              <w:rPr>
                <w:rFonts w:hint="eastAsia"/>
                <w:b/>
                <w:bCs/>
                <w:color w:val="auto"/>
                <w:highlight w:val="none"/>
                <w:u w:val="single"/>
                <w:lang w:eastAsia="ko-KR"/>
              </w:rPr>
              <w:t>SFN index, half frame index</w:t>
            </w:r>
            <w:r>
              <w:rPr>
                <w:rFonts w:hint="eastAsia"/>
                <w:color w:val="auto"/>
                <w:highlight w:val="none"/>
                <w:lang w:eastAsia="ko-KR"/>
              </w:rPr>
              <w:t xml:space="preserve">) should be the same for AO-SSB and OD-SSB </w:t>
            </w:r>
          </w:p>
          <w:p>
            <w:pPr>
              <w:keepNext w:val="0"/>
              <w:keepLines w:val="0"/>
              <w:pageBreakBefore w:val="0"/>
              <w:widowControl w:val="0"/>
              <w:numPr>
                <w:ilvl w:val="0"/>
                <w:numId w:val="11"/>
              </w:numPr>
              <w:tabs>
                <w:tab w:val="left" w:pos="-420"/>
                <w:tab w:val="clear" w:pos="-840"/>
              </w:tabs>
              <w:kinsoku/>
              <w:wordWrap/>
              <w:overflowPunct/>
              <w:topLinePunct w:val="0"/>
              <w:autoSpaceDE/>
              <w:autoSpaceDN/>
              <w:bidi w:val="0"/>
              <w:adjustRightInd/>
              <w:snapToGrid/>
              <w:spacing w:after="0" w:line="240" w:lineRule="auto"/>
              <w:ind w:left="-120" w:leftChars="0"/>
              <w:contextualSpacing/>
              <w:jc w:val="both"/>
              <w:textAlignment w:val="auto"/>
              <w:rPr>
                <w:iCs/>
                <w:color w:val="auto"/>
                <w:highlight w:val="none"/>
                <w:lang w:val="en-US" w:eastAsia="ko-KR"/>
              </w:rPr>
            </w:pPr>
            <w:r>
              <w:rPr>
                <w:rFonts w:hint="eastAsia"/>
                <w:color w:val="auto"/>
                <w:highlight w:val="none"/>
                <w:lang w:eastAsia="ko-KR"/>
              </w:rPr>
              <w:t>NOTE: AO-SSB periodicity is not adapted</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highlight w:val="none"/>
                <w:lang w:val="en-US" w:eastAsia="zh-CN"/>
              </w:rPr>
            </w:pPr>
            <w:r>
              <w:rPr>
                <w:color w:val="auto"/>
                <w:highlight w:val="none"/>
                <w:lang w:val="en-US" w:eastAsia="zh-CN"/>
              </w:rPr>
              <w:t>Send an LS to RAN4 to inform them of the above agreement. Final LS in R1-2501633.</w:t>
            </w:r>
          </w:p>
          <w:p>
            <w:pPr>
              <w:autoSpaceDE w:val="0"/>
              <w:autoSpaceDN w:val="0"/>
              <w:adjustRightInd w:val="0"/>
              <w:spacing w:after="0" w:line="240" w:lineRule="auto"/>
              <w:rPr>
                <w:b/>
                <w:bCs/>
                <w:color w:val="auto"/>
                <w:lang w:eastAsia="zh-CN"/>
              </w:rPr>
            </w:pPr>
            <w:r>
              <w:rPr>
                <w:b/>
                <w:bCs/>
                <w:color w:val="auto"/>
                <w:highlight w:val="green"/>
                <w:lang w:eastAsia="zh-CN"/>
              </w:rPr>
              <w:t>Agreement</w:t>
            </w:r>
          </w:p>
          <w:p>
            <w:pPr>
              <w:autoSpaceDE w:val="0"/>
              <w:autoSpaceDN w:val="0"/>
              <w:adjustRightInd w:val="0"/>
              <w:spacing w:after="0" w:line="240" w:lineRule="auto"/>
              <w:contextualSpacing/>
              <w:jc w:val="both"/>
              <w:rPr>
                <w:rFonts w:hint="default" w:eastAsia="宋体"/>
                <w:color w:val="auto"/>
                <w:szCs w:val="20"/>
                <w:highlight w:val="none"/>
                <w:lang w:val="en-US" w:eastAsia="zh-CN"/>
              </w:rPr>
            </w:pPr>
            <w:r>
              <w:rPr>
                <w:rFonts w:hint="eastAsia" w:cs="Arial"/>
                <w:color w:val="auto"/>
                <w:lang w:val="en-US" w:eastAsia="ko-KR"/>
              </w:rPr>
              <w:t xml:space="preserve">Regarding </w:t>
            </w:r>
            <w:r>
              <w:rPr>
                <w:rFonts w:cs="Arial"/>
                <w:color w:val="auto"/>
                <w:lang w:val="en-US" w:eastAsia="ko-KR"/>
              </w:rPr>
              <w:t>the relation in terms of frequency location</w:t>
            </w:r>
            <w:r>
              <w:rPr>
                <w:rFonts w:hint="eastAsia" w:cs="Arial"/>
                <w:color w:val="auto"/>
                <w:lang w:val="en-US" w:eastAsia="ko-KR"/>
              </w:rPr>
              <w:t xml:space="preserve"> (i.e., center frequency)</w:t>
            </w:r>
            <w:r>
              <w:rPr>
                <w:rFonts w:cs="Arial"/>
                <w:color w:val="auto"/>
                <w:lang w:val="en-US" w:eastAsia="ko-KR"/>
              </w:rPr>
              <w:t xml:space="preserve"> between the al</w:t>
            </w:r>
            <w:r>
              <w:rPr>
                <w:rFonts w:cs="Arial"/>
                <w:color w:val="auto"/>
                <w:highlight w:val="none"/>
                <w:lang w:val="en-US" w:eastAsia="ko-KR"/>
              </w:rPr>
              <w:t xml:space="preserve">ways-on SSB and </w:t>
            </w:r>
            <w:r>
              <w:rPr>
                <w:rFonts w:hint="eastAsia" w:cs="Arial"/>
                <w:color w:val="auto"/>
                <w:highlight w:val="none"/>
                <w:lang w:val="en-US" w:eastAsia="ko-KR"/>
              </w:rPr>
              <w:t xml:space="preserve">on-demand </w:t>
            </w:r>
            <w:r>
              <w:rPr>
                <w:rFonts w:cs="Arial"/>
                <w:color w:val="auto"/>
                <w:highlight w:val="none"/>
                <w:lang w:val="en-US" w:eastAsia="ko-KR"/>
              </w:rPr>
              <w:t>SSB</w:t>
            </w:r>
            <w:r>
              <w:rPr>
                <w:rFonts w:hint="eastAsia" w:cs="Arial"/>
                <w:color w:val="auto"/>
                <w:highlight w:val="none"/>
                <w:lang w:val="en-US" w:eastAsia="ko-KR"/>
              </w:rPr>
              <w:t>,</w:t>
            </w:r>
            <w:r>
              <w:rPr>
                <w:rFonts w:hint="eastAsia" w:cs="Arial"/>
                <w:color w:val="auto"/>
                <w:highlight w:val="none"/>
                <w:lang w:val="en-US" w:eastAsia="zh-CN"/>
              </w:rPr>
              <w:t xml:space="preserve"> </w:t>
            </w:r>
          </w:p>
          <w:p>
            <w:pPr>
              <w:numPr>
                <w:ilvl w:val="0"/>
                <w:numId w:val="11"/>
              </w:numPr>
              <w:tabs>
                <w:tab w:val="left" w:pos="-420"/>
                <w:tab w:val="clear" w:pos="-840"/>
              </w:tabs>
              <w:autoSpaceDE w:val="0"/>
              <w:autoSpaceDN w:val="0"/>
              <w:adjustRightInd w:val="0"/>
              <w:spacing w:after="0" w:line="240" w:lineRule="auto"/>
              <w:ind w:left="-120" w:leftChars="0"/>
              <w:contextualSpacing/>
              <w:jc w:val="both"/>
              <w:rPr>
                <w:color w:val="auto"/>
                <w:szCs w:val="20"/>
                <w:highlight w:val="none"/>
                <w:lang w:eastAsia="ko-KR"/>
              </w:rPr>
            </w:pPr>
            <w:r>
              <w:rPr>
                <w:rFonts w:hint="eastAsia" w:eastAsiaTheme="minorEastAsia"/>
                <w:color w:val="auto"/>
                <w:szCs w:val="20"/>
                <w:highlight w:val="none"/>
                <w:lang w:eastAsia="ko-KR"/>
              </w:rPr>
              <w:t xml:space="preserve">Alt 1: </w:t>
            </w:r>
            <w:r>
              <w:rPr>
                <w:rFonts w:hint="eastAsia" w:cs="Arial"/>
                <w:color w:val="auto"/>
                <w:highlight w:val="none"/>
                <w:lang w:val="en-US" w:eastAsia="ko-KR"/>
              </w:rPr>
              <w:t xml:space="preserve">If </w:t>
            </w:r>
            <w:r>
              <w:rPr>
                <w:rFonts w:cs="Arial"/>
                <w:color w:val="auto"/>
                <w:highlight w:val="none"/>
                <w:lang w:val="en-US" w:eastAsia="ko-KR"/>
              </w:rPr>
              <w:t>always</w:t>
            </w:r>
            <w:r>
              <w:rPr>
                <w:rFonts w:hint="eastAsia" w:cs="Arial"/>
                <w:color w:val="auto"/>
                <w:highlight w:val="none"/>
                <w:lang w:val="en-US" w:eastAsia="ko-KR"/>
              </w:rPr>
              <w:t xml:space="preserve">-on SSB is CD-SSB on a synchronization raster, </w:t>
            </w:r>
            <w:r>
              <w:rPr>
                <w:rFonts w:hint="eastAsia" w:cs="Arial"/>
                <w:color w:val="auto"/>
                <w:highlight w:val="none"/>
                <w:lang w:eastAsia="ko-KR"/>
              </w:rPr>
              <w:t>t</w:t>
            </w:r>
            <w:r>
              <w:rPr>
                <w:rFonts w:cs="Arial"/>
                <w:color w:val="auto"/>
                <w:highlight w:val="none"/>
                <w:lang w:eastAsia="zh-CN"/>
              </w:rPr>
              <w:t xml:space="preserve">he frequency location of on-demand SSB </w:t>
            </w:r>
            <w:r>
              <w:rPr>
                <w:rFonts w:hint="eastAsia" w:cs="Arial"/>
                <w:color w:val="auto"/>
                <w:highlight w:val="none"/>
                <w:lang w:eastAsia="ko-KR"/>
              </w:rPr>
              <w:t>is different</w:t>
            </w:r>
            <w:r>
              <w:rPr>
                <w:rFonts w:cs="Arial"/>
                <w:color w:val="auto"/>
                <w:highlight w:val="none"/>
                <w:lang w:eastAsia="zh-CN"/>
              </w:rPr>
              <w:t xml:space="preserve"> from the frequency location of always-on SSB</w:t>
            </w:r>
            <w:r>
              <w:rPr>
                <w:rFonts w:hint="eastAsia" w:cs="Arial"/>
                <w:color w:val="auto"/>
                <w:highlight w:val="none"/>
                <w:lang w:eastAsia="ko-KR"/>
              </w:rPr>
              <w:t>.</w:t>
            </w:r>
          </w:p>
          <w:p>
            <w:pPr>
              <w:numPr>
                <w:ilvl w:val="1"/>
                <w:numId w:val="11"/>
              </w:numPr>
              <w:tabs>
                <w:tab w:val="left" w:pos="-420"/>
                <w:tab w:val="clear" w:pos="-840"/>
              </w:tabs>
              <w:autoSpaceDE w:val="0"/>
              <w:autoSpaceDN w:val="0"/>
              <w:adjustRightInd w:val="0"/>
              <w:spacing w:after="0" w:line="240" w:lineRule="auto"/>
              <w:ind w:left="600" w:leftChars="0"/>
              <w:contextualSpacing/>
              <w:jc w:val="both"/>
              <w:rPr>
                <w:rFonts w:eastAsia="Malgun Gothic"/>
                <w:color w:val="auto"/>
                <w:szCs w:val="20"/>
                <w:highlight w:val="none"/>
                <w:lang w:eastAsia="zh-CN"/>
              </w:rPr>
            </w:pPr>
            <w:r>
              <w:rPr>
                <w:rFonts w:cs="Arial"/>
                <w:color w:val="auto"/>
                <w:highlight w:val="none"/>
                <w:lang w:eastAsia="zh-CN"/>
              </w:rPr>
              <w:t>On-demand SSB is not on sync raster</w:t>
            </w:r>
          </w:p>
          <w:p>
            <w:pPr>
              <w:numPr>
                <w:ilvl w:val="1"/>
                <w:numId w:val="11"/>
              </w:numPr>
              <w:tabs>
                <w:tab w:val="left" w:pos="-420"/>
                <w:tab w:val="clear" w:pos="-840"/>
              </w:tabs>
              <w:autoSpaceDE w:val="0"/>
              <w:autoSpaceDN w:val="0"/>
              <w:adjustRightInd w:val="0"/>
              <w:spacing w:after="0" w:line="240" w:lineRule="auto"/>
              <w:ind w:left="600" w:leftChars="0"/>
              <w:contextualSpacing/>
              <w:jc w:val="both"/>
              <w:rPr>
                <w:rFonts w:eastAsia="Malgun Gothic" w:cs="Times New Roman"/>
                <w:color w:val="auto"/>
                <w:szCs w:val="20"/>
                <w:highlight w:val="none"/>
                <w:lang w:eastAsia="zh-CN"/>
              </w:rPr>
            </w:pPr>
            <w:r>
              <w:rPr>
                <w:rFonts w:cs="Arial"/>
                <w:color w:val="auto"/>
                <w:highlight w:val="none"/>
                <w:lang w:eastAsia="zh-CN"/>
              </w:rPr>
              <w:t>AO-SSB and OD-SSB are located in the same BWP</w:t>
            </w:r>
          </w:p>
          <w:p>
            <w:pPr>
              <w:numPr>
                <w:ilvl w:val="1"/>
                <w:numId w:val="11"/>
              </w:numPr>
              <w:tabs>
                <w:tab w:val="left" w:pos="-420"/>
                <w:tab w:val="clear" w:pos="-840"/>
              </w:tabs>
              <w:autoSpaceDE w:val="0"/>
              <w:autoSpaceDN w:val="0"/>
              <w:adjustRightInd w:val="0"/>
              <w:spacing w:after="0" w:line="240" w:lineRule="auto"/>
              <w:ind w:left="600" w:leftChars="0"/>
              <w:contextualSpacing/>
              <w:jc w:val="both"/>
              <w:rPr>
                <w:rFonts w:eastAsia="Malgun Gothic"/>
                <w:color w:val="auto"/>
                <w:szCs w:val="20"/>
                <w:highlight w:val="none"/>
                <w:lang w:eastAsia="zh-CN"/>
              </w:rPr>
            </w:pPr>
            <w:r>
              <w:rPr>
                <w:rFonts w:hint="eastAsia" w:cs="Arial"/>
                <w:color w:val="auto"/>
                <w:highlight w:val="none"/>
                <w:lang w:eastAsia="ko-KR"/>
              </w:rPr>
              <w:t>FFS: Additional conditions</w:t>
            </w:r>
          </w:p>
          <w:p>
            <w:pPr>
              <w:numPr>
                <w:ilvl w:val="1"/>
                <w:numId w:val="11"/>
              </w:numPr>
              <w:tabs>
                <w:tab w:val="left" w:pos="-420"/>
                <w:tab w:val="clear" w:pos="-840"/>
              </w:tabs>
              <w:autoSpaceDE w:val="0"/>
              <w:autoSpaceDN w:val="0"/>
              <w:adjustRightInd w:val="0"/>
              <w:spacing w:after="0" w:line="240" w:lineRule="auto"/>
              <w:ind w:left="600" w:leftChars="0"/>
              <w:contextualSpacing/>
              <w:jc w:val="both"/>
              <w:rPr>
                <w:color w:val="auto"/>
                <w:szCs w:val="20"/>
                <w:highlight w:val="none"/>
                <w:lang w:eastAsia="ko-KR"/>
              </w:rPr>
            </w:pPr>
            <w:r>
              <w:rPr>
                <w:rFonts w:cs="Arial"/>
                <w:color w:val="auto"/>
                <w:highlight w:val="none"/>
                <w:lang w:eastAsia="ko-KR"/>
              </w:rPr>
              <w:t>Subject to separate UE capability</w:t>
            </w:r>
          </w:p>
          <w:p>
            <w:pPr>
              <w:numPr>
                <w:ilvl w:val="1"/>
                <w:numId w:val="11"/>
              </w:numPr>
              <w:tabs>
                <w:tab w:val="left" w:pos="-420"/>
                <w:tab w:val="clear" w:pos="-840"/>
              </w:tabs>
              <w:autoSpaceDE w:val="0"/>
              <w:autoSpaceDN w:val="0"/>
              <w:adjustRightInd w:val="0"/>
              <w:spacing w:after="0" w:line="240" w:lineRule="auto"/>
              <w:ind w:left="600" w:leftChars="0"/>
              <w:contextualSpacing/>
              <w:jc w:val="both"/>
              <w:rPr>
                <w:rFonts w:hint="default" w:eastAsia="宋体"/>
                <w:highlight w:val="green"/>
                <w:lang w:val="en-US" w:eastAsia="zh-CN"/>
              </w:rPr>
            </w:pPr>
            <w:r>
              <w:rPr>
                <w:rFonts w:cs="Arial"/>
                <w:color w:val="auto"/>
                <w:highlight w:val="none"/>
                <w:lang w:eastAsia="ko-KR"/>
              </w:rPr>
              <w:t>Note: UE is not required to measure both AO-SSB and OD-SSB</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the even interval case, RAN4 has already decided to define requirements with the consideration of half periodicity. RAN1 has confirmed the non-even interval case, whether to define requirements for non-even interval case is up to RAN4. If UE performs measurement at each OD-SSB and AO-SSB occasions under such non-even interval case, we are wondering what is the challenge for UE implementation. If no additional challenge, RAN4 could define requirements for this case to benefit from short measurement period.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In addition, RAN1 also confirm the case of different center frequency location between AO-SSB and OD-SSB, RAN4 could define requirements for this case as well. For the OD-SSB based measurement, reuse the requirements for Case 1 is preferred by us.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4: For Scenario 4(OD-SSB and always-on SSB are with same frequency, different offset but same periodicities), RAN1 confirm both even interval and non-even interval cases. If no challenge from UE implementation on the non-even interval case, RAN4 could define requirements for both.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The UE behavior within FMW and outside FMW under Case 2 should be identified. Since the approved Scenario 1 and Scenario 4 show different feature, we discuss the two scenarios respectively. Companies show a bit diverse and the two options were discussed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jc w:val="both"/>
              <w:textAlignment w:val="auto"/>
              <w:rPr>
                <w:rFonts w:eastAsia="宋体"/>
                <w:color w:val="auto"/>
                <w:szCs w:val="24"/>
                <w:lang w:eastAsia="zh-CN"/>
              </w:rPr>
            </w:pPr>
            <w:r>
              <w:rPr>
                <w:rFonts w:hint="eastAsia" w:eastAsia="宋体"/>
                <w:color w:val="auto"/>
                <w:szCs w:val="24"/>
                <w:lang w:eastAsia="zh-CN"/>
              </w:rPr>
              <w:t xml:space="preserve">Option 1: </w:t>
            </w:r>
            <w:r>
              <w:rPr>
                <w:rFonts w:hint="eastAsia" w:eastAsiaTheme="minorEastAsia"/>
                <w:iCs/>
                <w:color w:val="auto"/>
                <w:szCs w:val="22"/>
                <w:lang w:eastAsia="zh-CN"/>
              </w:rPr>
              <w:t>T</w:t>
            </w:r>
            <w:r>
              <w:rPr>
                <w:iCs/>
                <w:color w:val="auto"/>
                <w:szCs w:val="22"/>
              </w:rPr>
              <w:t>he same approach in Case 1 can be reused.</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jc w:val="both"/>
              <w:textAlignment w:val="auto"/>
              <w:rPr>
                <w:rFonts w:eastAsia="宋体"/>
                <w:color w:val="auto"/>
                <w:szCs w:val="24"/>
                <w:lang w:eastAsia="zh-CN"/>
              </w:rPr>
            </w:pPr>
            <w:r>
              <w:rPr>
                <w:rFonts w:hint="eastAsia"/>
                <w:color w:val="auto"/>
                <w:lang w:val="en-US" w:eastAsia="zh-CN"/>
              </w:rPr>
              <w:t>UE performs the OD-SSB based fast L3 measurement following OD-SSB periodicity for deactivated SCell within a time window</w:t>
            </w:r>
            <w:r>
              <w:rPr>
                <w:color w:val="auto"/>
                <w:lang w:val="en-US" w:eastAsia="zh-CN"/>
              </w:rPr>
              <w:t>. After the time window, UE fallbacks to a slow mode measurement</w:t>
            </w:r>
            <w:r>
              <w:rPr>
                <w:rFonts w:hint="eastAsia" w:eastAsiaTheme="minorEastAsia"/>
                <w:color w:val="auto"/>
                <w:lang w:val="en-US" w:eastAsia="zh-CN"/>
              </w:rPr>
              <w:t xml:space="preserve">(with </w:t>
            </w:r>
            <w:r>
              <w:rPr>
                <w:rFonts w:hint="eastAsia" w:eastAsiaTheme="minorEastAsia"/>
                <w:iCs/>
                <w:color w:val="auto"/>
                <w:szCs w:val="22"/>
                <w:lang w:eastAsia="zh-CN"/>
              </w:rPr>
              <w:t xml:space="preserve">DRX and </w:t>
            </w:r>
            <w:r>
              <w:rPr>
                <w:rFonts w:eastAsiaTheme="minorEastAsia"/>
                <w:i/>
                <w:color w:val="auto"/>
                <w:szCs w:val="22"/>
                <w:lang w:eastAsia="zh-CN"/>
              </w:rPr>
              <w:t>measCycleSCell</w:t>
            </w:r>
            <w:r>
              <w:rPr>
                <w:rFonts w:hint="eastAsia" w:eastAsiaTheme="minorEastAsia"/>
                <w:color w:val="auto"/>
                <w:lang w:val="en-US" w:eastAsia="zh-CN"/>
              </w:rPr>
              <w:t>)</w:t>
            </w:r>
            <w:r>
              <w:rPr>
                <w:color w:val="auto"/>
                <w:lang w:val="en-US" w:eastAsia="zh-CN"/>
              </w:rPr>
              <w:t>.</w:t>
            </w:r>
          </w:p>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jc w:val="both"/>
              <w:textAlignment w:val="auto"/>
              <w:rPr>
                <w:rFonts w:eastAsia="宋体"/>
                <w:color w:val="auto"/>
                <w:szCs w:val="24"/>
                <w:lang w:eastAsia="zh-CN"/>
              </w:rPr>
            </w:pPr>
            <w:r>
              <w:rPr>
                <w:rFonts w:hint="eastAsia" w:eastAsiaTheme="minorEastAsia"/>
                <w:color w:val="auto"/>
                <w:lang w:val="en-US" w:eastAsia="zh-CN"/>
              </w:rPr>
              <w:t xml:space="preserve">Option 2: </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jc w:val="both"/>
              <w:textAlignment w:val="auto"/>
              <w:rPr>
                <w:rFonts w:eastAsia="宋体"/>
                <w:color w:val="auto"/>
                <w:szCs w:val="24"/>
                <w:lang w:eastAsia="zh-CN"/>
              </w:rPr>
            </w:pPr>
            <w:r>
              <w:rPr>
                <w:rFonts w:eastAsiaTheme="minorEastAsia"/>
                <w:iCs/>
                <w:color w:val="auto"/>
                <w:szCs w:val="22"/>
                <w:lang w:eastAsia="zh-CN"/>
              </w:rPr>
              <w:t>I</w:t>
            </w:r>
            <w:r>
              <w:rPr>
                <w:rFonts w:hint="eastAsia" w:eastAsiaTheme="minorEastAsia"/>
                <w:iCs/>
                <w:color w:val="auto"/>
                <w:szCs w:val="22"/>
                <w:lang w:eastAsia="zh-CN"/>
              </w:rPr>
              <w:t xml:space="preserve">f </w:t>
            </w:r>
            <w:r>
              <w:rPr>
                <w:color w:val="auto"/>
              </w:rPr>
              <w:t xml:space="preserve">the serving cell </w:t>
            </w:r>
            <w:r>
              <w:rPr>
                <w:rFonts w:hint="eastAsia" w:eastAsiaTheme="minorEastAsia"/>
                <w:color w:val="auto"/>
                <w:lang w:eastAsia="zh-CN"/>
              </w:rPr>
              <w:t xml:space="preserve">is </w:t>
            </w:r>
            <w:r>
              <w:rPr>
                <w:color w:val="auto"/>
              </w:rPr>
              <w:t>unknown,</w:t>
            </w:r>
            <w:r>
              <w:rPr>
                <w:rFonts w:hint="eastAsia" w:eastAsiaTheme="minorEastAsia"/>
                <w:iCs/>
                <w:color w:val="auto"/>
                <w:szCs w:val="22"/>
                <w:lang w:eastAsia="zh-CN"/>
              </w:rPr>
              <w:t xml:space="preserve"> </w:t>
            </w:r>
            <w:r>
              <w:rPr>
                <w:rFonts w:eastAsiaTheme="minorEastAsia"/>
                <w:iCs/>
                <w:color w:val="auto"/>
                <w:szCs w:val="22"/>
                <w:lang w:eastAsia="zh-CN"/>
              </w:rPr>
              <w:t>t</w:t>
            </w:r>
            <w:r>
              <w:rPr>
                <w:iCs/>
                <w:color w:val="auto"/>
                <w:szCs w:val="22"/>
              </w:rPr>
              <w:t>he same approach in Case 1 can be reused</w:t>
            </w:r>
            <w:r>
              <w:rPr>
                <w:rFonts w:hint="eastAsia" w:eastAsiaTheme="minorEastAsia"/>
                <w:color w:val="auto"/>
                <w:lang w:eastAsia="zh-CN"/>
              </w:rPr>
              <w:t>.</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jc w:val="both"/>
              <w:textAlignment w:val="auto"/>
              <w:rPr>
                <w:rFonts w:eastAsia="宋体"/>
                <w:color w:val="auto"/>
                <w:szCs w:val="24"/>
                <w:lang w:eastAsia="zh-CN"/>
              </w:rPr>
            </w:pPr>
            <w:r>
              <w:rPr>
                <w:rFonts w:eastAsiaTheme="minorEastAsia"/>
                <w:color w:val="auto"/>
                <w:lang w:eastAsia="zh-CN"/>
              </w:rPr>
              <w:t>If the serving cell is known</w:t>
            </w:r>
            <w:r>
              <w:rPr>
                <w:rFonts w:hint="eastAsia" w:eastAsiaTheme="minorEastAsia"/>
                <w:color w:val="auto"/>
                <w:lang w:eastAsia="zh-CN"/>
              </w:rPr>
              <w:t xml:space="preserve">, UE follows legacy </w:t>
            </w:r>
            <w:r>
              <w:rPr>
                <w:color w:val="auto"/>
              </w:rPr>
              <w:t xml:space="preserve">requirements based on </w:t>
            </w:r>
            <w:r>
              <w:rPr>
                <w:i/>
                <w:iCs/>
                <w:color w:val="auto"/>
                <w:lang w:val="en-US"/>
              </w:rPr>
              <w:t>measCycleSCell</w:t>
            </w:r>
            <w:r>
              <w:rPr>
                <w:rFonts w:hint="eastAsia" w:eastAsiaTheme="minorEastAsia"/>
                <w:color w:val="auto"/>
                <w:lang w:eastAsia="zh-CN"/>
              </w:rPr>
              <w:t>.</w:t>
            </w:r>
          </w:p>
          <w:p>
            <w:pPr>
              <w:pStyle w:val="29"/>
              <w:keepNext w:val="0"/>
              <w:keepLines w:val="0"/>
              <w:pageBreakBefore w:val="0"/>
              <w:widowControl w:val="0"/>
              <w:numPr>
                <w:ilvl w:val="2"/>
                <w:numId w:val="5"/>
              </w:numPr>
              <w:kinsoku/>
              <w:wordWrap/>
              <w:overflowPunct/>
              <w:topLinePunct w:val="0"/>
              <w:autoSpaceDE/>
              <w:autoSpaceDN/>
              <w:bidi w:val="0"/>
              <w:adjustRightInd/>
              <w:snapToGrid/>
              <w:ind w:firstLineChars="0"/>
              <w:jc w:val="both"/>
              <w:textAlignment w:val="auto"/>
              <w:rPr>
                <w:color w:val="auto"/>
                <w:szCs w:val="24"/>
                <w:lang w:eastAsia="zh-CN"/>
              </w:rPr>
            </w:pPr>
            <w:r>
              <w:rPr>
                <w:color w:val="auto"/>
                <w:szCs w:val="24"/>
                <w:lang w:eastAsia="zh-CN"/>
              </w:rPr>
              <w:t>The known condition reuses the principle of legacy known condition.</w:t>
            </w:r>
          </w:p>
          <w:p>
            <w:pPr>
              <w:pStyle w:val="29"/>
              <w:keepNext w:val="0"/>
              <w:keepLines w:val="0"/>
              <w:pageBreakBefore w:val="0"/>
              <w:widowControl w:val="0"/>
              <w:numPr>
                <w:ilvl w:val="2"/>
                <w:numId w:val="5"/>
              </w:numPr>
              <w:kinsoku/>
              <w:wordWrap/>
              <w:overflowPunct/>
              <w:topLinePunct w:val="0"/>
              <w:autoSpaceDE/>
              <w:autoSpaceDN/>
              <w:bidi w:val="0"/>
              <w:adjustRightInd/>
              <w:snapToGrid/>
              <w:ind w:firstLineChars="0"/>
              <w:jc w:val="both"/>
              <w:textAlignment w:val="auto"/>
              <w:rPr>
                <w:color w:val="auto"/>
                <w:szCs w:val="24"/>
                <w:lang w:eastAsia="zh-CN"/>
              </w:rPr>
            </w:pPr>
            <w:r>
              <w:rPr>
                <w:color w:val="auto"/>
                <w:szCs w:val="24"/>
                <w:lang w:eastAsia="zh-CN"/>
              </w:rPr>
              <w:t>This scenario applies at least when UE sends the meas. reporting.</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jc w:val="both"/>
              <w:textAlignment w:val="auto"/>
              <w:rPr>
                <w:color w:val="auto"/>
                <w:szCs w:val="24"/>
                <w:lang w:eastAsia="zh-CN"/>
              </w:rPr>
            </w:pPr>
            <w:r>
              <w:rPr>
                <w:color w:val="auto"/>
                <w:szCs w:val="24"/>
                <w:lang w:eastAsia="zh-CN"/>
              </w:rPr>
              <w:t>FFS the case if the L3 meas. report cannot be triggered.</w:t>
            </w:r>
          </w:p>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jc w:val="both"/>
              <w:textAlignment w:val="auto"/>
              <w:rPr>
                <w:rFonts w:hint="default"/>
                <w:vertAlign w:val="baseline"/>
                <w:lang w:val="en-US" w:eastAsia="zh-CN"/>
              </w:rPr>
            </w:pPr>
            <w:r>
              <w:rPr>
                <w:color w:val="auto"/>
                <w:szCs w:val="24"/>
                <w:lang w:eastAsia="zh-CN"/>
              </w:rPr>
              <w:t>The above requirement is applied at least when the OD-SSB and AO-SSB are on the same frequency and spatial relation.</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The Option 2 tries to split the UE behavior into known and unknown cases and for known case, it is none of the OD-SSB. We have concern on such distinguish between known and unknown. Actually when RAN4 defines the known/unknown conditions for the SCell activation, one reference time point is needed for UE to check whether UE meet some conditions during a while before this reference time point. In the known condition of SCell activation, the reference time point is when UE receives the activation command. But here, what is the reference time point, no conclusion. Furthermore, even RAN4 would define a reference time point to evable the known/unknown condition workable, the conclusio of known/unknown detection is only aware by UE itself, NW does not know. So what is the NW behavior, whether to send the OD-SSB or not? If NW sends the OD-SSB but UE only follow legacy measCycleSCell to perform measurement since UE decide known case, not only no NW power saving gain could be expected, but also more NW power consumption with no benefit.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As a result, we prefer Option 1, i.e. apply same principle as what we approved for Case 1. For details, </w:t>
      </w:r>
    </w:p>
    <w:p>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eastAsia"/>
          <w:lang w:val="en-US" w:eastAsia="zh-CN"/>
        </w:rPr>
        <w:t xml:space="preserve">For Scenario 1, obviously the OD-SSB is more dense than AO-SSB, so it is perferred to follow the OD-SSB periodicity within the FMW, same as what happened to Case 1. Outside the FMW, UE follows legacy measurement behavior, i.e. follow </w:t>
      </w:r>
      <w:r>
        <w:rPr>
          <w:rFonts w:hint="eastAsia"/>
          <w:i/>
          <w:iCs/>
          <w:lang w:val="en-US" w:eastAsia="zh-CN"/>
        </w:rPr>
        <w:t xml:space="preserve">measCycleSCell </w:t>
      </w:r>
      <w:r>
        <w:rPr>
          <w:rFonts w:hint="eastAsia"/>
          <w:lang w:val="en-US" w:eastAsia="zh-CN"/>
        </w:rPr>
        <w:t>to perform measurement.</w:t>
      </w:r>
    </w:p>
    <w:p>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eastAsia"/>
          <w:lang w:val="en-US" w:eastAsia="zh-CN"/>
        </w:rPr>
        <w:t>For Scenario 4, the OD-SSB and AO-SSB are non-overlapped due to different offset. So only the combination of them could speed up the measurement. So within the FMW, UE performs fast measurement based on the half of the OD-SSB periodicity.</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5: For Case 2, same approach in Case 1 is reused. UE performs the OD-SSB/AO-SSB based fast L3 measurement within a time window. After the time window, UE fallbacks to a slow mode measurement. For details:</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eastAsia"/>
          <w:b/>
          <w:bCs/>
          <w:lang w:val="en-US" w:eastAsia="zh-CN"/>
        </w:rPr>
        <w:t xml:space="preserve">For Scenario 1, UE follows the OD-SSB periodicity within the time window, and fallbacks to slow mode to follow the </w:t>
      </w:r>
      <w:r>
        <w:rPr>
          <w:rFonts w:hint="eastAsia"/>
          <w:b/>
          <w:bCs/>
          <w:i/>
          <w:iCs/>
          <w:lang w:val="en-US" w:eastAsia="zh-CN"/>
        </w:rPr>
        <w:t xml:space="preserve">measCycleSCell </w:t>
      </w:r>
      <w:r>
        <w:rPr>
          <w:rFonts w:hint="eastAsia"/>
          <w:b/>
          <w:bCs/>
          <w:lang w:val="en-US" w:eastAsia="zh-CN"/>
        </w:rPr>
        <w:t>after the time window.</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lang w:val="en-US" w:eastAsia="zh-CN"/>
        </w:rPr>
      </w:pPr>
      <w:r>
        <w:rPr>
          <w:rFonts w:hint="eastAsia"/>
          <w:b/>
          <w:bCs/>
          <w:lang w:val="en-US" w:eastAsia="zh-CN"/>
        </w:rPr>
        <w:t xml:space="preserve">For Scenario 4, UE follows the half of OD-SSB periodicity within the time window, and fallbacks to slow mode to follow the </w:t>
      </w:r>
      <w:r>
        <w:rPr>
          <w:rFonts w:hint="eastAsia"/>
          <w:b/>
          <w:bCs/>
          <w:i/>
          <w:iCs/>
          <w:lang w:val="en-US" w:eastAsia="zh-CN"/>
        </w:rPr>
        <w:t xml:space="preserve">measCycleSCell </w:t>
      </w:r>
      <w:r>
        <w:rPr>
          <w:rFonts w:hint="eastAsia"/>
          <w:b/>
          <w:bCs/>
          <w:lang w:val="en-US" w:eastAsia="zh-CN"/>
        </w:rPr>
        <w:t xml:space="preserve">after the time window.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Based on the above UE bahavir analysis, the CSSF under Case 2 should be clarified as well. Since Scenario 1 and Scenario 4 show different feature, we discuss the CSSF for the two scenarios respectively.</w:t>
      </w:r>
    </w:p>
    <w:p>
      <w:pPr>
        <w:pStyle w:val="9"/>
        <w:keepNext w:val="0"/>
        <w:keepLines w:val="0"/>
        <w:pageBreakBefore w:val="0"/>
        <w:widowControl/>
        <w:numPr>
          <w:ilvl w:val="0"/>
          <w:numId w:val="14"/>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For Scenario 1, obviously the OD-SSB is more dense than AO-SSB, so it is perferred to prioritize OD-SSB within the FMW, same as what happened to Case 1. Outside the FMW, reuse the legacy searcher allocation assumption and either OD-SSB or AO-SSB is counted on for this SCell since actually the AO-SSB is fully covered by OD-SSB before the OD-SSB been deactivated.</w:t>
      </w:r>
    </w:p>
    <w:p>
      <w:pPr>
        <w:pStyle w:val="9"/>
        <w:keepNext w:val="0"/>
        <w:keepLines w:val="0"/>
        <w:pageBreakBefore w:val="0"/>
        <w:widowControl/>
        <w:numPr>
          <w:ilvl w:val="0"/>
          <w:numId w:val="14"/>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eastAsia"/>
          <w:lang w:val="en-US" w:eastAsia="zh-CN"/>
        </w:rPr>
        <w:t xml:space="preserve">For Scenario 4, the OD-SSB and AO-SSB are non-overlapped due to different offset. So only the combination of them could speed up the measurement. So within the FMW, both OD-SSB and AO-SSB are prioritized over all other measurements. Outside the FWM, only the AO-SSB is counted on for CSSF assumption.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6: For Case 2, the CSSF assumption should be clarified as below:</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default"/>
          <w:b/>
          <w:bCs/>
          <w:lang w:val="en-US" w:eastAsia="zh-CN"/>
        </w:rPr>
        <w:t xml:space="preserve">For Scenario 1, prioritize OD-SSB within the FMW, same as what happened to Case 1. Outside the FMW, reuse the legacy searcher assumption and either OD-SSB or AO-SSB is counted on for this SCell since actually the AO-SSB is fully covered by OD-SSB before the OD-SSB </w:t>
      </w:r>
      <w:r>
        <w:rPr>
          <w:rFonts w:hint="eastAsia"/>
          <w:b/>
          <w:bCs/>
          <w:lang w:val="en-US" w:eastAsia="zh-CN"/>
        </w:rPr>
        <w:t xml:space="preserve">is </w:t>
      </w:r>
      <w:r>
        <w:rPr>
          <w:rFonts w:hint="default"/>
          <w:b/>
          <w:bCs/>
          <w:lang w:val="en-US" w:eastAsia="zh-CN"/>
        </w:rPr>
        <w:t>deactivated.</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default"/>
          <w:b/>
          <w:bCs/>
          <w:lang w:val="en-US" w:eastAsia="zh-CN"/>
        </w:rPr>
        <w:t>For Scenario 4, both OD-SSB and AO-SSB are prioritized over all other measurements</w:t>
      </w:r>
      <w:r>
        <w:rPr>
          <w:rFonts w:hint="eastAsia"/>
          <w:b/>
          <w:bCs/>
          <w:lang w:val="en-US" w:eastAsia="zh-CN"/>
        </w:rPr>
        <w:t xml:space="preserve"> </w:t>
      </w:r>
      <w:r>
        <w:rPr>
          <w:rFonts w:hint="default"/>
          <w:b/>
          <w:bCs/>
          <w:lang w:val="en-US" w:eastAsia="zh-CN"/>
        </w:rPr>
        <w:t>within the time window</w:t>
      </w:r>
      <w:r>
        <w:rPr>
          <w:rFonts w:hint="eastAsia"/>
          <w:b/>
          <w:bCs/>
          <w:lang w:val="en-US" w:eastAsia="zh-CN"/>
        </w:rPr>
        <w:t>.</w:t>
      </w:r>
      <w:r>
        <w:rPr>
          <w:rFonts w:hint="default"/>
          <w:b/>
          <w:bCs/>
          <w:lang w:val="en-US" w:eastAsia="zh-CN"/>
        </w:rPr>
        <w:t xml:space="preserve"> </w:t>
      </w:r>
      <w:r>
        <w:rPr>
          <w:rFonts w:hint="eastAsia"/>
          <w:b/>
          <w:bCs/>
          <w:lang w:val="en-US" w:eastAsia="zh-CN"/>
        </w:rPr>
        <w:t>Outside the FWM, AO-SSB is counted on for this SCell and legacy searcher assumption is applied.</w:t>
      </w:r>
    </w:p>
    <w:p>
      <w:pPr>
        <w:pStyle w:val="3"/>
        <w:bidi w:val="0"/>
        <w:rPr>
          <w:rFonts w:hint="eastAsia"/>
          <w:lang w:val="en-US" w:eastAsia="zh-CN"/>
        </w:rPr>
      </w:pPr>
      <w:r>
        <w:rPr>
          <w:rFonts w:hint="eastAsia"/>
          <w:lang w:val="en-US" w:eastAsia="zh-CN"/>
        </w:rPr>
        <w:t>2.3 Consideration on the phase of SCell activation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In previous meeting, some general principle of known condition was determined, but some clarification on the relation of SSB measured for known condition and the SSB used in SCell activation procedure is needed. For the case of same frequency and same QCL, no need to clarify. But for the case of different frequency and/or different QCL, it is necessary to clarify that the SSB measured for known condition should be aligned with the SSB used in SCell activation procedure.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 xml:space="preserve">Proposal 7: For Case #2, to specify known condition, under the case of different frequency and/or different QCL, it should be clarified that the SSB measured for known condition should be aligned with the SSB used in SCell activation procedure.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Besides the basic single SCell activation, the application of on-demand SSB could be extended to other SCell activation procedure, we list them as below:</w:t>
      </w:r>
    </w:p>
    <w:p>
      <w:pPr>
        <w:numPr>
          <w:ilvl w:val="0"/>
          <w:numId w:val="15"/>
        </w:numPr>
        <w:ind w:left="420" w:leftChars="0" w:hanging="420" w:firstLineChars="0"/>
        <w:jc w:val="both"/>
        <w:rPr>
          <w:rFonts w:hint="default"/>
          <w:lang w:val="en-US" w:eastAsia="zh-CN"/>
        </w:rPr>
      </w:pPr>
      <w:r>
        <w:rPr>
          <w:rFonts w:hint="eastAsia"/>
          <w:lang w:val="en-US" w:eastAsia="zh-CN"/>
        </w:rPr>
        <w:t>Direct SCell activation</w:t>
      </w:r>
    </w:p>
    <w:p>
      <w:pPr>
        <w:numPr>
          <w:ilvl w:val="0"/>
          <w:numId w:val="15"/>
        </w:numPr>
        <w:ind w:left="420" w:leftChars="0" w:hanging="420" w:firstLineChars="0"/>
        <w:jc w:val="both"/>
        <w:rPr>
          <w:rFonts w:hint="default"/>
          <w:lang w:val="en-US" w:eastAsia="zh-CN"/>
        </w:rPr>
      </w:pPr>
      <w:r>
        <w:rPr>
          <w:rFonts w:hint="eastAsia"/>
          <w:lang w:val="en-US" w:eastAsia="zh-CN"/>
        </w:rPr>
        <w:t>PUCCH SCell activation</w:t>
      </w:r>
    </w:p>
    <w:p>
      <w:pPr>
        <w:numPr>
          <w:ilvl w:val="0"/>
          <w:numId w:val="15"/>
        </w:numPr>
        <w:ind w:left="420" w:leftChars="0" w:hanging="420" w:firstLineChars="0"/>
        <w:jc w:val="both"/>
        <w:rPr>
          <w:rFonts w:hint="default"/>
          <w:lang w:val="en-US" w:eastAsia="zh-CN"/>
        </w:rPr>
      </w:pPr>
      <w:r>
        <w:rPr>
          <w:rFonts w:hint="eastAsia"/>
          <w:lang w:val="en-US" w:eastAsia="zh-CN"/>
        </w:rPr>
        <w:t>Multiple SCells activation</w:t>
      </w:r>
    </w:p>
    <w:p>
      <w:pPr>
        <w:numPr>
          <w:ilvl w:val="0"/>
          <w:numId w:val="15"/>
        </w:numPr>
        <w:ind w:left="420" w:leftChars="0" w:hanging="420" w:firstLineChars="0"/>
        <w:jc w:val="both"/>
        <w:rPr>
          <w:rFonts w:hint="default"/>
          <w:lang w:val="en-US" w:eastAsia="zh-CN"/>
        </w:rPr>
      </w:pPr>
      <w:r>
        <w:rPr>
          <w:rFonts w:hint="eastAsia"/>
          <w:lang w:val="en-US" w:eastAsia="zh-CN"/>
        </w:rPr>
        <w:t>R18 SCell activation with L3 reporting</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The extention to direct SCell activation has been approved in last meeting. Regarding other scenarios, we are fine to deprioritize the multiple SCell activation from the perspective of workload. For R18 SCell activation with L3 reporting, the typical use case is that UE has already prepared L3 report when receiving the SCell activation command. So there is not enough room to improve the SCell activation procedure itself via on-demand SSB, instead, the L3 report could be derived based on on-demand SSB to facilitate the whole procedure. For the PUCCH SCell activation, it could be considered.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8: Besides the direct SCell activation, the application of on-demand SSB could also be extended to PUCCH SCell activation and R18 SCell activation with L3 reporting.</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R18 SCell activation with L3 reporting, focus on obtaining the L3 report based on on-demand SSB.</w:t>
      </w:r>
    </w:p>
    <w:p>
      <w:pPr>
        <w:pStyle w:val="3"/>
        <w:bidi w:val="0"/>
        <w:rPr>
          <w:rFonts w:hint="eastAsia"/>
          <w:lang w:val="en-US" w:eastAsia="zh-CN"/>
        </w:rPr>
      </w:pPr>
      <w:r>
        <w:rPr>
          <w:rFonts w:hint="eastAsia"/>
          <w:lang w:val="en-US" w:eastAsia="zh-CN"/>
        </w:rPr>
        <w:t>2.4 Others</w:t>
      </w:r>
    </w:p>
    <w:p>
      <w:pPr>
        <w:rPr>
          <w:b w:val="0"/>
          <w:bCs/>
          <w:color w:val="auto"/>
          <w:u w:val="single"/>
          <w:lang w:eastAsia="zh-CN"/>
        </w:rPr>
      </w:pPr>
      <w:r>
        <w:rPr>
          <w:rFonts w:hint="eastAsia"/>
          <w:b w:val="0"/>
          <w:bCs/>
          <w:color w:val="auto"/>
          <w:u w:val="single"/>
          <w:lang w:eastAsia="zh-CN"/>
        </w:rPr>
        <w:t xml:space="preserve">L1 measurement </w:t>
      </w:r>
      <w:r>
        <w:rPr>
          <w:b w:val="0"/>
          <w:bCs/>
          <w:color w:val="auto"/>
          <w:u w:val="single"/>
          <w:lang w:eastAsia="zh-CN"/>
        </w:rPr>
        <w:t>after</w:t>
      </w:r>
      <w:r>
        <w:rPr>
          <w:rFonts w:hint="eastAsia"/>
          <w:b w:val="0"/>
          <w:bCs/>
          <w:color w:val="auto"/>
          <w:u w:val="single"/>
          <w:lang w:eastAsia="zh-CN"/>
        </w:rPr>
        <w:t xml:space="preserve"> SCell </w:t>
      </w:r>
      <w:r>
        <w:rPr>
          <w:b w:val="0"/>
          <w:bCs/>
          <w:color w:val="auto"/>
          <w:u w:val="single"/>
          <w:lang w:eastAsia="zh-CN"/>
        </w:rPr>
        <w:t>activation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The case of non-DRX configured has been confirmed and the requirements have been determined in last meeting. For the OD-SSB based L1 measurement when DRX is configured, companies are diverse during last meeting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color w:val="auto"/>
                <w:lang w:eastAsia="zh-CN"/>
              </w:rPr>
            </w:pPr>
            <w:r>
              <w:rPr>
                <w:rFonts w:hint="eastAsia"/>
                <w:color w:val="auto"/>
                <w:lang w:eastAsia="zh-CN"/>
              </w:rPr>
              <w:t>Wayforward:</w:t>
            </w:r>
          </w:p>
          <w:p>
            <w:pPr>
              <w:keepNext w:val="0"/>
              <w:keepLines w:val="0"/>
              <w:pageBreakBefore w:val="0"/>
              <w:widowControl w:val="0"/>
              <w:numPr>
                <w:ilvl w:val="0"/>
                <w:numId w:val="5"/>
              </w:numPr>
              <w:kinsoku/>
              <w:wordWrap/>
              <w:overflowPunct/>
              <w:topLinePunct w:val="0"/>
              <w:autoSpaceDE/>
              <w:autoSpaceDN/>
              <w:bidi w:val="0"/>
              <w:adjustRightInd/>
              <w:snapToGrid/>
              <w:textAlignment w:val="auto"/>
              <w:rPr>
                <w:color w:val="auto"/>
                <w:lang w:eastAsia="zh-CN"/>
              </w:rPr>
            </w:pPr>
            <w:r>
              <w:rPr>
                <w:color w:val="auto"/>
                <w:lang w:eastAsia="zh-CN"/>
              </w:rPr>
              <w:t>RAN4 to support OD-SSB L1 measurement after SCell activation.</w:t>
            </w:r>
          </w:p>
          <w:p>
            <w:pPr>
              <w:keepNext w:val="0"/>
              <w:keepLines w:val="0"/>
              <w:pageBreakBefore w:val="0"/>
              <w:widowControl w:val="0"/>
              <w:numPr>
                <w:ilvl w:val="1"/>
                <w:numId w:val="5"/>
              </w:numPr>
              <w:kinsoku/>
              <w:wordWrap/>
              <w:overflowPunct/>
              <w:topLinePunct w:val="0"/>
              <w:autoSpaceDE/>
              <w:autoSpaceDN/>
              <w:bidi w:val="0"/>
              <w:adjustRightInd/>
              <w:snapToGrid/>
              <w:textAlignment w:val="auto"/>
              <w:rPr>
                <w:color w:val="auto"/>
                <w:lang w:eastAsia="zh-CN"/>
              </w:rPr>
            </w:pPr>
            <w:r>
              <w:rPr>
                <w:color w:val="auto"/>
                <w:lang w:eastAsia="zh-CN"/>
              </w:rPr>
              <w:t>FFS the requirement when DRX is configured.</w:t>
            </w:r>
          </w:p>
          <w:p>
            <w:pPr>
              <w:keepNext w:val="0"/>
              <w:keepLines w:val="0"/>
              <w:pageBreakBefore w:val="0"/>
              <w:widowControl w:val="0"/>
              <w:numPr>
                <w:ilvl w:val="2"/>
                <w:numId w:val="5"/>
              </w:numPr>
              <w:kinsoku/>
              <w:wordWrap/>
              <w:overflowPunct/>
              <w:topLinePunct w:val="0"/>
              <w:autoSpaceDE/>
              <w:autoSpaceDN/>
              <w:bidi w:val="0"/>
              <w:adjustRightInd/>
              <w:snapToGrid/>
              <w:textAlignment w:val="auto"/>
              <w:rPr>
                <w:color w:val="auto"/>
                <w:lang w:eastAsia="zh-CN"/>
              </w:rPr>
            </w:pPr>
            <w:r>
              <w:rPr>
                <w:color w:val="auto"/>
                <w:lang w:eastAsia="zh-CN"/>
              </w:rPr>
              <w:t xml:space="preserve">Option 1: Follow legacy, based on DRX cycle </w:t>
            </w:r>
          </w:p>
          <w:p>
            <w:pPr>
              <w:keepNext w:val="0"/>
              <w:keepLines w:val="0"/>
              <w:pageBreakBefore w:val="0"/>
              <w:widowControl w:val="0"/>
              <w:numPr>
                <w:ilvl w:val="2"/>
                <w:numId w:val="5"/>
              </w:numPr>
              <w:kinsoku/>
              <w:wordWrap/>
              <w:overflowPunct/>
              <w:topLinePunct w:val="0"/>
              <w:autoSpaceDE/>
              <w:autoSpaceDN/>
              <w:bidi w:val="0"/>
              <w:adjustRightInd/>
              <w:snapToGrid/>
              <w:textAlignment w:val="auto"/>
              <w:rPr>
                <w:color w:val="auto"/>
                <w:lang w:eastAsia="zh-CN"/>
              </w:rPr>
            </w:pPr>
            <w:r>
              <w:rPr>
                <w:color w:val="auto"/>
                <w:lang w:eastAsia="zh-CN"/>
              </w:rPr>
              <w:t xml:space="preserve">Option 2: Based on OD-SSB periodicity </w:t>
            </w:r>
          </w:p>
          <w:p>
            <w:pPr>
              <w:keepNext w:val="0"/>
              <w:keepLines w:val="0"/>
              <w:pageBreakBefore w:val="0"/>
              <w:widowControl w:val="0"/>
              <w:numPr>
                <w:ilvl w:val="2"/>
                <w:numId w:val="5"/>
              </w:numPr>
              <w:kinsoku/>
              <w:wordWrap/>
              <w:overflowPunct/>
              <w:topLinePunct w:val="0"/>
              <w:autoSpaceDE/>
              <w:autoSpaceDN/>
              <w:bidi w:val="0"/>
              <w:adjustRightInd/>
              <w:snapToGrid/>
              <w:textAlignment w:val="auto"/>
              <w:rPr>
                <w:color w:val="auto"/>
                <w:lang w:eastAsia="zh-CN"/>
              </w:rPr>
            </w:pPr>
            <w:r>
              <w:rPr>
                <w:color w:val="auto"/>
                <w:lang w:eastAsia="zh-CN"/>
              </w:rPr>
              <w:t xml:space="preserve">Option 3: FFS </w:t>
            </w:r>
          </w:p>
          <w:p>
            <w:pPr>
              <w:keepNext w:val="0"/>
              <w:keepLines w:val="0"/>
              <w:pageBreakBefore w:val="0"/>
              <w:widowControl w:val="0"/>
              <w:numPr>
                <w:ilvl w:val="2"/>
                <w:numId w:val="5"/>
              </w:numPr>
              <w:kinsoku/>
              <w:wordWrap/>
              <w:overflowPunct/>
              <w:topLinePunct w:val="0"/>
              <w:autoSpaceDE/>
              <w:autoSpaceDN/>
              <w:bidi w:val="0"/>
              <w:adjustRightInd/>
              <w:snapToGrid/>
              <w:textAlignment w:val="auto"/>
              <w:rPr>
                <w:rFonts w:hint="default"/>
                <w:vertAlign w:val="baseline"/>
                <w:lang w:val="en-US" w:eastAsia="zh-CN"/>
              </w:rPr>
            </w:pPr>
            <w:r>
              <w:rPr>
                <w:color w:val="auto"/>
                <w:lang w:eastAsia="zh-CN"/>
              </w:rPr>
              <w:t>Note: the OD-SSB is triggered before or together with the Scell activation command, the OD-SSB transmission kept after the SCell activation until the OD-SSB deactivation command received.</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default"/>
          <w:lang w:val="en-US" w:eastAsia="zh-CN"/>
        </w:rPr>
        <w:t xml:space="preserve">For the period after SCell activation, if the OD-SSB is not deactivated by NW, which implies NW still hopes UE to perform OD-SSB based measurement to </w:t>
      </w:r>
      <w:r>
        <w:rPr>
          <w:rFonts w:hint="eastAsia"/>
          <w:lang w:val="en-US" w:eastAsia="zh-CN"/>
        </w:rPr>
        <w:t>speed up the measurement</w:t>
      </w:r>
      <w:r>
        <w:rPr>
          <w:rFonts w:hint="default"/>
          <w:lang w:val="en-US" w:eastAsia="zh-CN"/>
        </w:rPr>
        <w:t xml:space="preserve">. But if DRX is configured, actually the DRX cycle should also be considered to determine the measurement </w:t>
      </w:r>
      <w:r>
        <w:rPr>
          <w:rFonts w:hint="eastAsia"/>
          <w:lang w:val="en-US" w:eastAsia="zh-CN"/>
        </w:rPr>
        <w:t xml:space="preserve">occasion </w:t>
      </w:r>
      <w:r>
        <w:rPr>
          <w:rFonts w:hint="default"/>
          <w:lang w:val="en-US" w:eastAsia="zh-CN"/>
        </w:rPr>
        <w:t xml:space="preserve">to achieve some UE power saving gain. </w:t>
      </w:r>
      <w:r>
        <w:rPr>
          <w:rFonts w:hint="eastAsia"/>
          <w:lang w:val="en-US" w:eastAsia="zh-CN"/>
        </w:rPr>
        <w:t>The intention of NW power saving and UE power saving is more or less controdictory each other. How to trade-off, companies could consider. From our perspective, if no urgent channel quality acquisition demand or beam management demand, NW would not expect UE to perform fast L1 measurement after the SCell activation. The mechanisms of the deactivation of OD-SSB includes counter N and deactivation command, NW could deactivated OD-SSB via any of them. So we prefer Option 2, if NW does not deactivate OD-SSB, then the fast L1 measurement is expected for the sake of RSRP/SINR acquisition.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9: For the L1 measurement after SCell activation, OD-SSB based L1 measurement with the periodicity of OD-SSB is applicable regardless DRX configured or not.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p>
    <w:p>
      <w:pPr>
        <w:rPr>
          <w:rFonts w:hint="default"/>
          <w:b w:val="0"/>
          <w:bCs/>
          <w:color w:val="auto"/>
          <w:u w:val="single"/>
          <w:lang w:val="en-US" w:eastAsia="zh-CN"/>
        </w:rPr>
      </w:pPr>
      <w:r>
        <w:rPr>
          <w:rFonts w:hint="eastAsia"/>
          <w:b w:val="0"/>
          <w:bCs/>
          <w:color w:val="auto"/>
          <w:u w:val="single"/>
          <w:lang w:val="en-US" w:eastAsia="zh-CN"/>
        </w:rPr>
        <w:t>OD-SSB based neighbour cell measurement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The related issues were discussed warmly in last meeting and the approvement for FR1 have been achieved. That is, UE measures the SCell with OD-SSB but follows legacy behavior for the intra-frequency neighbour cells.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FR2, it is still suspending during last meeting. To our understanding, no matter for FR1 or FR2, this principle is both applicable. Even for OD-SSB based SCell measurement for FR2, Rx beam sweeping is still expected to seek the adaptive Rx beam to measure the configured OD-SSB indexs at least for Case 1. For the neighbour cell measurement, UE follows the legacy requirements with legacy SSB. For Case 2, the neighbour cell measurement is same as that for Case 1, the only difference lies in the OD-SSB based SCell measurement, whether UE to perform Rx beam sweeping for the OD-SSB based SCell measurement, we are open to discuss.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10: For the neighbour cell measurement, apply same principle for both FR1 and FR2, i.e. UE follows legacy requirements with legacy SSB. For the SCell measurement in which the OD-SSB is activated, UE has to perform Rx beam sweeping at least for Case 1 in FR2.</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on-demand SSB</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1: When multiple OD-SSB activation happens during the deactivated SCell measurement, we propose the following two solutions:</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Solution 1: To simplify the requirements, not to define further enhancement to reduce the re-activated FWM. UE always follow single principle to determine the length of FWM.</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Solution 2: To further reduce the re-activated FWM. The details are as below:</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default"/>
          <w:b/>
          <w:bCs/>
          <w:lang w:val="en-US" w:eastAsia="zh-CN"/>
        </w:rPr>
        <w:t>When NW re-activates the OD-SSB within the T2,</w:t>
      </w:r>
      <w:r>
        <w:rPr>
          <w:rFonts w:hint="eastAsia"/>
          <w:b/>
          <w:bCs/>
          <w:lang w:val="en-US" w:eastAsia="zh-CN"/>
        </w:rPr>
        <w:t xml:space="preserve"> </w:t>
      </w:r>
      <w:r>
        <w:rPr>
          <w:rFonts w:hint="default"/>
          <w:b/>
          <w:bCs/>
          <w:lang w:val="en-US" w:eastAsia="zh-CN"/>
        </w:rPr>
        <w:t>UE is required to perform “fast measurement” without cell search</w:t>
      </w:r>
      <w:r>
        <w:rPr>
          <w:rFonts w:hint="eastAsia"/>
          <w:b/>
          <w:bCs/>
          <w:lang w:val="en-US" w:eastAsia="zh-CN"/>
        </w:rPr>
        <w:t>, i.e. skip the PSS/SSS detection and/or SSB index acquisition.</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default"/>
          <w:b/>
          <w:bCs/>
          <w:lang w:val="en-US" w:eastAsia="zh-CN"/>
        </w:rPr>
        <w:t>The start</w:t>
      </w:r>
      <w:r>
        <w:rPr>
          <w:rFonts w:hint="eastAsia"/>
          <w:b/>
          <w:bCs/>
          <w:lang w:val="en-US" w:eastAsia="zh-CN"/>
        </w:rPr>
        <w:t>ing</w:t>
      </w:r>
      <w:r>
        <w:rPr>
          <w:rFonts w:hint="default"/>
          <w:b/>
          <w:bCs/>
          <w:lang w:val="en-US" w:eastAsia="zh-CN"/>
        </w:rPr>
        <w:t xml:space="preserve"> point of T2 is based on the time point T</w:t>
      </w:r>
      <w:r>
        <w:rPr>
          <w:rFonts w:hint="default"/>
          <w:b/>
          <w:bCs/>
          <w:sz w:val="15"/>
          <w:szCs w:val="15"/>
          <w:lang w:val="en-US" w:eastAsia="zh-CN"/>
        </w:rPr>
        <w:t>end</w:t>
      </w:r>
      <w:r>
        <w:rPr>
          <w:rFonts w:hint="eastAsia"/>
          <w:b/>
          <w:bCs/>
          <w:lang w:val="en-US" w:eastAsia="zh-CN"/>
        </w:rPr>
        <w:t xml:space="preserve">, i.e. the end of last FWM.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2: When activated OD-SSB layer and legacy SSB layers co-existence within the FMW, the CSSF only counts OD-SSB layers to speed up the OD-SSB based measurement. This principle applies to both single OD-SSB layer and multiple but non-overlapping OD-SSB layers.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3: Not to restrict the lower bound of the periodicity of the OD-SSB, faster OD-SSB based measurement within FMW could reduce the impact on other legacy SSB layers.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4: For Scenario 4(OD-SSB and always-on SSB are with same frequency, different offset but same periodicities), RAN1 confirm both even interval and non-even interval cases. If no challenge from UE implementation on the non-even interval case, RAN4 could define requirements for both.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5: For Case 2, same approach in Case 1 is reused. UE performs the OD-SSB/AO-SSB based fast L3 measurement within a time window. After the time window, UE fallbacks to a slow mode measurement. For details:</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eastAsia"/>
          <w:b/>
          <w:bCs/>
          <w:lang w:val="en-US" w:eastAsia="zh-CN"/>
        </w:rPr>
        <w:t xml:space="preserve">For Scenario 1, UE follows the OD-SSB periodicity within the time window, and fallbacks to slow mode to follow the </w:t>
      </w:r>
      <w:r>
        <w:rPr>
          <w:rFonts w:hint="eastAsia"/>
          <w:b/>
          <w:bCs/>
          <w:i/>
          <w:iCs/>
          <w:lang w:val="en-US" w:eastAsia="zh-CN"/>
        </w:rPr>
        <w:t xml:space="preserve">measCycleSCell </w:t>
      </w:r>
      <w:r>
        <w:rPr>
          <w:rFonts w:hint="eastAsia"/>
          <w:b/>
          <w:bCs/>
          <w:lang w:val="en-US" w:eastAsia="zh-CN"/>
        </w:rPr>
        <w:t>after the time window.</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lang w:val="en-US" w:eastAsia="zh-CN"/>
        </w:rPr>
      </w:pPr>
      <w:r>
        <w:rPr>
          <w:rFonts w:hint="eastAsia"/>
          <w:b/>
          <w:bCs/>
          <w:lang w:val="en-US" w:eastAsia="zh-CN"/>
        </w:rPr>
        <w:t xml:space="preserve">For Scenario 4, UE follows the half of OD-SSB periodicity within the time window, and fallbacks to slow mode to follow the </w:t>
      </w:r>
      <w:r>
        <w:rPr>
          <w:rFonts w:hint="eastAsia"/>
          <w:b/>
          <w:bCs/>
          <w:i/>
          <w:iCs/>
          <w:lang w:val="en-US" w:eastAsia="zh-CN"/>
        </w:rPr>
        <w:t xml:space="preserve">measCycleSCell </w:t>
      </w:r>
      <w:r>
        <w:rPr>
          <w:rFonts w:hint="eastAsia"/>
          <w:b/>
          <w:bCs/>
          <w:lang w:val="en-US" w:eastAsia="zh-CN"/>
        </w:rPr>
        <w:t xml:space="preserve">after the time window.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6: For Case 2, the CSSF assumption should be clarified as below:</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default"/>
          <w:b/>
          <w:bCs/>
          <w:lang w:val="en-US" w:eastAsia="zh-CN"/>
        </w:rPr>
        <w:t xml:space="preserve">For Scenario 1, prioritize OD-SSB within the FMW, same as what happened to Case 1. Outside the FMW, reuse the legacy searcher assumption and either OD-SSB or AO-SSB is counted on for this SCell since actually the AO-SSB is fully covered by OD-SSB before the OD-SSB </w:t>
      </w:r>
      <w:r>
        <w:rPr>
          <w:rFonts w:hint="eastAsia"/>
          <w:b/>
          <w:bCs/>
          <w:lang w:val="en-US" w:eastAsia="zh-CN"/>
        </w:rPr>
        <w:t xml:space="preserve">is </w:t>
      </w:r>
      <w:r>
        <w:rPr>
          <w:rFonts w:hint="default"/>
          <w:b/>
          <w:bCs/>
          <w:lang w:val="en-US" w:eastAsia="zh-CN"/>
        </w:rPr>
        <w:t>deactivated.</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default"/>
          <w:b/>
          <w:bCs/>
          <w:lang w:val="en-US" w:eastAsia="zh-CN"/>
        </w:rPr>
        <w:t>For Scenario 4, both OD-SSB and AO-SSB are prioritized over all other measurements</w:t>
      </w:r>
      <w:r>
        <w:rPr>
          <w:rFonts w:hint="eastAsia"/>
          <w:b/>
          <w:bCs/>
          <w:lang w:val="en-US" w:eastAsia="zh-CN"/>
        </w:rPr>
        <w:t xml:space="preserve"> </w:t>
      </w:r>
      <w:r>
        <w:rPr>
          <w:rFonts w:hint="default"/>
          <w:b/>
          <w:bCs/>
          <w:lang w:val="en-US" w:eastAsia="zh-CN"/>
        </w:rPr>
        <w:t>within the time window</w:t>
      </w:r>
      <w:r>
        <w:rPr>
          <w:rFonts w:hint="eastAsia"/>
          <w:b/>
          <w:bCs/>
          <w:lang w:val="en-US" w:eastAsia="zh-CN"/>
        </w:rPr>
        <w:t>.</w:t>
      </w:r>
      <w:r>
        <w:rPr>
          <w:rFonts w:hint="default"/>
          <w:b/>
          <w:bCs/>
          <w:lang w:val="en-US" w:eastAsia="zh-CN"/>
        </w:rPr>
        <w:t xml:space="preserve"> </w:t>
      </w:r>
      <w:r>
        <w:rPr>
          <w:rFonts w:hint="eastAsia"/>
          <w:b/>
          <w:bCs/>
          <w:lang w:val="en-US" w:eastAsia="zh-CN"/>
        </w:rPr>
        <w:t>Outside the FWM, AO-SSB is counted on for this SCell and legacy searcher assumption is applied.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 xml:space="preserve">Proposal 7: For Case #2, to specify known condition, under the case of different frequency and/or different QCL, it should be clarified that the SSB measured for known condition should be aligned with the SSB used in SCell activation procedure.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8: Besides the direct SCell activation, the application of on-demand SSB could also be extended to PUCCH SCell activation and R18 SCell activation with L3 reporting.</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R18 SCell activation with L3 reporting, focus on obtaining the L3 report based on on-demand SSB.</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9: For the L1 measurement after SCell activation, OD-SSB based L1 measurement with the periodicity of OD-SSB is applicable regardless DRX configured or not.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10: For the neighbour cell measurement, a</w:t>
      </w:r>
      <w:bookmarkStart w:id="1" w:name="_GoBack"/>
      <w:bookmarkEnd w:id="1"/>
      <w:r>
        <w:rPr>
          <w:rFonts w:hint="eastAsia"/>
          <w:b/>
          <w:bCs/>
          <w:lang w:val="en-US" w:eastAsia="zh-CN"/>
        </w:rPr>
        <w:t>pply same principle for both FR1 and FR2, i.e. UE follows legacy requirements with legacy SSB. For the SCell measurement in which the OD-SSB is activated, UE has to perform Rx beam sweeping at least for Case 1 in FR2.</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6"/>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R4-2502598 WF on Netw_Energy_NR_enh_part 1, Ericsson, RAN4#114.</w:t>
      </w:r>
    </w:p>
    <w:p>
      <w:pPr>
        <w:pStyle w:val="10"/>
        <w:numPr>
          <w:ilvl w:val="0"/>
          <w:numId w:val="1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R1-2410917 Reply LS </w:t>
      </w:r>
      <w:bookmarkStart w:id="0" w:name="_Hlk183094177"/>
      <w:r>
        <w:rPr>
          <w:rFonts w:hint="eastAsia"/>
          <w:color w:val="auto"/>
          <w:sz w:val="20"/>
          <w:szCs w:val="20"/>
          <w:highlight w:val="none"/>
          <w:lang w:val="en-US" w:eastAsia="zh-CN"/>
        </w:rPr>
        <w:t>on SSB relation in On-demand SSB and SSB adaptation on Scell</w:t>
      </w:r>
      <w:bookmarkEnd w:id="0"/>
      <w:r>
        <w:rPr>
          <w:rFonts w:hint="eastAsia"/>
          <w:color w:val="auto"/>
          <w:sz w:val="20"/>
          <w:szCs w:val="20"/>
          <w:highlight w:val="none"/>
          <w:lang w:val="en-US" w:eastAsia="zh-CN"/>
        </w:rPr>
        <w:t>, Ericsson, RAN1#119.</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modern"/>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9DA5F"/>
    <w:multiLevelType w:val="multilevel"/>
    <w:tmpl w:val="CE09DA5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ahoma" w:hAnsi="Tahoma"/>
      </w:rPr>
    </w:lvl>
    <w:lvl w:ilvl="2" w:tentative="0">
      <w:start w:val="1"/>
      <w:numFmt w:val="bullet"/>
      <w:lvlText w:val=""/>
      <w:lvlJc w:val="left"/>
      <w:pPr>
        <w:tabs>
          <w:tab w:val="left" w:pos="1260"/>
        </w:tabs>
        <w:ind w:left="1260" w:leftChars="0" w:hanging="420" w:firstLineChars="0"/>
      </w:pPr>
      <w:rPr>
        <w:rFonts w:hint="default" w:ascii="Tahoma" w:hAnsi="Tahoma"/>
      </w:rPr>
    </w:lvl>
    <w:lvl w:ilvl="3" w:tentative="0">
      <w:start w:val="1"/>
      <w:numFmt w:val="bullet"/>
      <w:lvlText w:val=""/>
      <w:lvlJc w:val="left"/>
      <w:pPr>
        <w:tabs>
          <w:tab w:val="left" w:pos="1680"/>
        </w:tabs>
        <w:ind w:left="1680" w:leftChars="0" w:hanging="420" w:firstLineChars="0"/>
      </w:pPr>
      <w:rPr>
        <w:rFonts w:hint="default" w:ascii="Tahoma" w:hAnsi="Tahoma"/>
      </w:rPr>
    </w:lvl>
    <w:lvl w:ilvl="4" w:tentative="0">
      <w:start w:val="1"/>
      <w:numFmt w:val="bullet"/>
      <w:lvlText w:val=""/>
      <w:lvlJc w:val="left"/>
      <w:pPr>
        <w:tabs>
          <w:tab w:val="left" w:pos="2100"/>
        </w:tabs>
        <w:ind w:left="2100" w:leftChars="0" w:hanging="420" w:firstLineChars="0"/>
      </w:pPr>
      <w:rPr>
        <w:rFonts w:hint="default" w:ascii="Tahoma" w:hAnsi="Tahoma"/>
      </w:rPr>
    </w:lvl>
    <w:lvl w:ilvl="5" w:tentative="0">
      <w:start w:val="1"/>
      <w:numFmt w:val="bullet"/>
      <w:lvlText w:val=""/>
      <w:lvlJc w:val="left"/>
      <w:pPr>
        <w:tabs>
          <w:tab w:val="left" w:pos="2520"/>
        </w:tabs>
        <w:ind w:left="2520" w:leftChars="0" w:hanging="420" w:firstLineChars="0"/>
      </w:pPr>
      <w:rPr>
        <w:rFonts w:hint="default" w:ascii="Tahoma" w:hAnsi="Tahoma"/>
      </w:rPr>
    </w:lvl>
    <w:lvl w:ilvl="6" w:tentative="0">
      <w:start w:val="1"/>
      <w:numFmt w:val="bullet"/>
      <w:lvlText w:val=""/>
      <w:lvlJc w:val="left"/>
      <w:pPr>
        <w:tabs>
          <w:tab w:val="left" w:pos="2940"/>
        </w:tabs>
        <w:ind w:left="2940" w:leftChars="0" w:hanging="420" w:firstLineChars="0"/>
      </w:pPr>
      <w:rPr>
        <w:rFonts w:hint="default" w:ascii="Tahoma" w:hAnsi="Tahoma"/>
      </w:rPr>
    </w:lvl>
    <w:lvl w:ilvl="7" w:tentative="0">
      <w:start w:val="1"/>
      <w:numFmt w:val="bullet"/>
      <w:lvlText w:val=""/>
      <w:lvlJc w:val="left"/>
      <w:pPr>
        <w:tabs>
          <w:tab w:val="left" w:pos="3360"/>
        </w:tabs>
        <w:ind w:left="3360" w:leftChars="0" w:hanging="420" w:firstLineChars="0"/>
      </w:pPr>
      <w:rPr>
        <w:rFonts w:hint="default" w:ascii="Tahoma" w:hAnsi="Tahoma"/>
      </w:rPr>
    </w:lvl>
    <w:lvl w:ilvl="8" w:tentative="0">
      <w:start w:val="1"/>
      <w:numFmt w:val="bullet"/>
      <w:lvlText w:val=""/>
      <w:lvlJc w:val="left"/>
      <w:pPr>
        <w:tabs>
          <w:tab w:val="left" w:pos="3780"/>
        </w:tabs>
        <w:ind w:left="3780" w:leftChars="0" w:hanging="420" w:firstLineChars="0"/>
      </w:pPr>
      <w:rPr>
        <w:rFonts w:hint="default" w:ascii="Tahoma" w:hAnsi="Tahoma"/>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0CB93B16"/>
    <w:multiLevelType w:val="multilevel"/>
    <w:tmpl w:val="0CB93B1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148E1BF1"/>
    <w:multiLevelType w:val="singleLevel"/>
    <w:tmpl w:val="148E1BF1"/>
    <w:lvl w:ilvl="0" w:tentative="0">
      <w:start w:val="1"/>
      <w:numFmt w:val="bullet"/>
      <w:lvlText w:val=""/>
      <w:lvlJc w:val="left"/>
      <w:pPr>
        <w:ind w:left="42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1A7B7138"/>
    <w:multiLevelType w:val="singleLevel"/>
    <w:tmpl w:val="1A7B7138"/>
    <w:lvl w:ilvl="0" w:tentative="0">
      <w:start w:val="1"/>
      <w:numFmt w:val="bullet"/>
      <w:lvlText w:val=""/>
      <w:lvlJc w:val="left"/>
      <w:pPr>
        <w:ind w:left="420" w:hanging="420"/>
      </w:pPr>
      <w:rPr>
        <w:rFonts w:hint="default" w:ascii="Wingdings" w:hAnsi="Wingdings"/>
      </w:rPr>
    </w:lvl>
  </w:abstractNum>
  <w:abstractNum w:abstractNumId="7">
    <w:nsid w:val="22566409"/>
    <w:multiLevelType w:val="singleLevel"/>
    <w:tmpl w:val="22566409"/>
    <w:lvl w:ilvl="0" w:tentative="0">
      <w:start w:val="1"/>
      <w:numFmt w:val="bullet"/>
      <w:lvlText w:val=""/>
      <w:lvlJc w:val="left"/>
      <w:pPr>
        <w:tabs>
          <w:tab w:val="left" w:pos="420"/>
        </w:tabs>
        <w:ind w:left="840" w:hanging="420"/>
      </w:pPr>
      <w:rPr>
        <w:rFonts w:hint="default" w:ascii="Wingdings" w:hAnsi="Wingdings"/>
      </w:rPr>
    </w:lvl>
  </w:abstractNum>
  <w:abstractNum w:abstractNumId="8">
    <w:nsid w:val="2326980B"/>
    <w:multiLevelType w:val="singleLevel"/>
    <w:tmpl w:val="2326980B"/>
    <w:lvl w:ilvl="0" w:tentative="0">
      <w:start w:val="1"/>
      <w:numFmt w:val="bullet"/>
      <w:lvlText w:val=""/>
      <w:lvlJc w:val="left"/>
      <w:pPr>
        <w:ind w:left="420" w:hanging="420"/>
      </w:pPr>
      <w:rPr>
        <w:rFonts w:hint="default" w:ascii="Wingdings" w:hAnsi="Wingdings"/>
      </w:rPr>
    </w:lvl>
  </w:abstractNum>
  <w:abstractNum w:abstractNumId="9">
    <w:nsid w:val="308AE11D"/>
    <w:multiLevelType w:val="singleLevel"/>
    <w:tmpl w:val="308AE11D"/>
    <w:lvl w:ilvl="0" w:tentative="0">
      <w:start w:val="1"/>
      <w:numFmt w:val="bullet"/>
      <w:lvlText w:val=""/>
      <w:lvlJc w:val="left"/>
      <w:pPr>
        <w:ind w:left="420" w:hanging="420"/>
      </w:pPr>
      <w:rPr>
        <w:rFonts w:hint="default" w:ascii="Wingdings" w:hAnsi="Wingdings"/>
      </w:rPr>
    </w:lvl>
  </w:abstractNum>
  <w:abstractNum w:abstractNumId="10">
    <w:nsid w:val="42B553E0"/>
    <w:multiLevelType w:val="multilevel"/>
    <w:tmpl w:val="42B553E0"/>
    <w:lvl w:ilvl="0" w:tentative="0">
      <w:start w:val="0"/>
      <w:numFmt w:val="bullet"/>
      <w:lvlText w:val=""/>
      <w:lvlJc w:val="left"/>
      <w:pPr>
        <w:tabs>
          <w:tab w:val="left" w:pos="-840"/>
        </w:tabs>
        <w:ind w:left="-120" w:hanging="360"/>
      </w:pPr>
      <w:rPr>
        <w:rFonts w:hint="default" w:ascii="Symbol" w:hAnsi="Symbol" w:eastAsia="Calibri" w:cs="Times New Roman"/>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1">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00814C6"/>
    <w:multiLevelType w:val="multilevel"/>
    <w:tmpl w:val="500814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5">
    <w:nsid w:val="7CC3094A"/>
    <w:multiLevelType w:val="multilevel"/>
    <w:tmpl w:val="7CC3094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4"/>
  </w:num>
  <w:num w:numId="2">
    <w:abstractNumId w:val="12"/>
  </w:num>
  <w:num w:numId="3">
    <w:abstractNumId w:val="11"/>
  </w:num>
  <w:num w:numId="4">
    <w:abstractNumId w:val="4"/>
  </w:num>
  <w:num w:numId="5">
    <w:abstractNumId w:val="5"/>
  </w:num>
  <w:num w:numId="6">
    <w:abstractNumId w:val="15"/>
  </w:num>
  <w:num w:numId="7">
    <w:abstractNumId w:val="13"/>
  </w:num>
  <w:num w:numId="8">
    <w:abstractNumId w:val="2"/>
  </w:num>
  <w:num w:numId="9">
    <w:abstractNumId w:val="0"/>
  </w:num>
  <w:num w:numId="10">
    <w:abstractNumId w:val="8"/>
  </w:num>
  <w:num w:numId="11">
    <w:abstractNumId w:val="10"/>
  </w:num>
  <w:num w:numId="12">
    <w:abstractNumId w:val="9"/>
  </w:num>
  <w:num w:numId="13">
    <w:abstractNumId w:val="7"/>
  </w:num>
  <w:num w:numId="14">
    <w:abstractNumId w:val="3"/>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2025-03-28T13:05:29Z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